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C28B3" w14:textId="77777777" w:rsidR="007449A6" w:rsidRDefault="00C53BFF">
      <w:pPr>
        <w:pStyle w:val="Heading1"/>
        <w:spacing w:before="41"/>
        <w:ind w:left="2946"/>
      </w:pPr>
      <w:r>
        <w:t>OFFER (BID) TO PURCHASE REAL PROPERTY</w:t>
      </w:r>
    </w:p>
    <w:p w14:paraId="24B22CDA" w14:textId="77777777" w:rsidR="007449A6" w:rsidRDefault="00C53BFF">
      <w:pPr>
        <w:ind w:left="2946" w:right="3005"/>
        <w:jc w:val="center"/>
        <w:rPr>
          <w:i/>
          <w:sz w:val="24"/>
        </w:rPr>
      </w:pPr>
      <w:r>
        <w:rPr>
          <w:i/>
          <w:sz w:val="24"/>
        </w:rPr>
        <w:t>Pursuant to NRS 268.062</w:t>
      </w:r>
    </w:p>
    <w:p w14:paraId="626F6828" w14:textId="61E3A17A" w:rsidR="007449A6" w:rsidRDefault="00C53BFF">
      <w:pPr>
        <w:pStyle w:val="BodyText"/>
        <w:spacing w:before="1"/>
        <w:rPr>
          <w:i/>
          <w:sz w:val="14"/>
        </w:rPr>
      </w:pPr>
      <w:r>
        <w:rPr>
          <w:noProof/>
        </w:rPr>
        <mc:AlternateContent>
          <mc:Choice Requires="wpg">
            <w:drawing>
              <wp:anchor distT="0" distB="0" distL="0" distR="0" simplePos="0" relativeHeight="251658240" behindDoc="1" locked="0" layoutInCell="1" allowOverlap="1" wp14:anchorId="41ECF746" wp14:editId="428776C1">
                <wp:simplePos x="0" y="0"/>
                <wp:positionH relativeFrom="page">
                  <wp:posOffset>685800</wp:posOffset>
                </wp:positionH>
                <wp:positionV relativeFrom="paragraph">
                  <wp:posOffset>134620</wp:posOffset>
                </wp:positionV>
                <wp:extent cx="6376670" cy="20320"/>
                <wp:effectExtent l="0" t="0" r="0" b="0"/>
                <wp:wrapTopAndBottom/>
                <wp:docPr id="3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6670" cy="20320"/>
                          <a:chOff x="1080" y="212"/>
                          <a:chExt cx="10042" cy="32"/>
                        </a:xfrm>
                      </wpg:grpSpPr>
                      <wps:wsp>
                        <wps:cNvPr id="35" name="Line 46"/>
                        <wps:cNvCnPr>
                          <a:cxnSpLocks noChangeShapeType="1"/>
                        </wps:cNvCnPr>
                        <wps:spPr bwMode="auto">
                          <a:xfrm>
                            <a:off x="1080" y="228"/>
                            <a:ext cx="1003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36" name="Rectangle 45"/>
                        <wps:cNvSpPr>
                          <a:spLocks noChangeArrowheads="1"/>
                        </wps:cNvSpPr>
                        <wps:spPr bwMode="auto">
                          <a:xfrm>
                            <a:off x="1080" y="21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44"/>
                        <wps:cNvSpPr>
                          <a:spLocks noChangeArrowheads="1"/>
                        </wps:cNvSpPr>
                        <wps:spPr bwMode="auto">
                          <a:xfrm>
                            <a:off x="1080" y="21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43"/>
                        <wps:cNvCnPr>
                          <a:cxnSpLocks noChangeShapeType="1"/>
                        </wps:cNvCnPr>
                        <wps:spPr bwMode="auto">
                          <a:xfrm>
                            <a:off x="1085" y="215"/>
                            <a:ext cx="1003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39" name="Rectangle 42"/>
                        <wps:cNvSpPr>
                          <a:spLocks noChangeArrowheads="1"/>
                        </wps:cNvSpPr>
                        <wps:spPr bwMode="auto">
                          <a:xfrm>
                            <a:off x="11116" y="212"/>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1"/>
                        <wps:cNvSpPr>
                          <a:spLocks noChangeArrowheads="1"/>
                        </wps:cNvSpPr>
                        <wps:spPr bwMode="auto">
                          <a:xfrm>
                            <a:off x="11116" y="21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40"/>
                        <wps:cNvSpPr>
                          <a:spLocks noChangeArrowheads="1"/>
                        </wps:cNvSpPr>
                        <wps:spPr bwMode="auto">
                          <a:xfrm>
                            <a:off x="1080" y="217"/>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39"/>
                        <wps:cNvSpPr>
                          <a:spLocks noChangeArrowheads="1"/>
                        </wps:cNvSpPr>
                        <wps:spPr bwMode="auto">
                          <a:xfrm>
                            <a:off x="11116" y="217"/>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38"/>
                        <wps:cNvSpPr>
                          <a:spLocks noChangeArrowheads="1"/>
                        </wps:cNvSpPr>
                        <wps:spPr bwMode="auto">
                          <a:xfrm>
                            <a:off x="1080" y="238"/>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37"/>
                        <wps:cNvSpPr>
                          <a:spLocks noChangeArrowheads="1"/>
                        </wps:cNvSpPr>
                        <wps:spPr bwMode="auto">
                          <a:xfrm>
                            <a:off x="1080" y="23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36"/>
                        <wps:cNvCnPr>
                          <a:cxnSpLocks noChangeShapeType="1"/>
                        </wps:cNvCnPr>
                        <wps:spPr bwMode="auto">
                          <a:xfrm>
                            <a:off x="1085" y="241"/>
                            <a:ext cx="1003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6" name="Rectangle 35"/>
                        <wps:cNvSpPr>
                          <a:spLocks noChangeArrowheads="1"/>
                        </wps:cNvSpPr>
                        <wps:spPr bwMode="auto">
                          <a:xfrm>
                            <a:off x="11116" y="23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34"/>
                        <wps:cNvSpPr>
                          <a:spLocks noChangeArrowheads="1"/>
                        </wps:cNvSpPr>
                        <wps:spPr bwMode="auto">
                          <a:xfrm>
                            <a:off x="11116" y="23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92ABE9" id="Group 33" o:spid="_x0000_s1026" style="position:absolute;margin-left:54pt;margin-top:10.6pt;width:502.1pt;height:1.6pt;z-index:-251658240;mso-wrap-distance-left:0;mso-wrap-distance-right:0;mso-position-horizontal-relative:page" coordorigin="1080,212" coordsize="1004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">
                <v:line id="Line 46" o:spid="_x0000_s1027" style="position:absolute;visibility:visible;mso-wrap-style:square" from="1080,228" to="11119,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" strokecolor="#9f9f9f" strokeweight="1.55pt"/>
                <v:rect id="Rectangle 45" o:spid="_x0000_s1028" style="position:absolute;left:1080;top:21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" fillcolor="#9f9f9f" stroked="f"/>
                <v:rect id="Rectangle 44" o:spid="_x0000_s1029" style="position:absolute;left:1080;top:21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" fillcolor="#9f9f9f" stroked="f"/>
                <v:line id="Line 43" o:spid="_x0000_s1030" style="position:absolute;visibility:visible;mso-wrap-style:square" from="1085,215" to="11116,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" strokecolor="#9f9f9f" strokeweight=".24pt"/>
                <v:rect id="Rectangle 42" o:spid="_x0000_s1031" style="position:absolute;left:11116;top:21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" fillcolor="#e2e2e2" stroked="f"/>
                <v:rect id="Rectangle 41" o:spid="_x0000_s1032" style="position:absolute;left:11116;top:21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" fillcolor="#9f9f9f" stroked="f"/>
                <v:rect id="Rectangle 40" o:spid="_x0000_s1033" style="position:absolute;left:1080;top:217;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" fillcolor="#9f9f9f" stroked="f"/>
                <v:rect id="Rectangle 39" o:spid="_x0000_s1034" style="position:absolute;left:11116;top:217;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" fillcolor="#e2e2e2" stroked="f"/>
                <v:rect id="Rectangle 38" o:spid="_x0000_s1035" style="position:absolute;left:1080;top:23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" fillcolor="#9f9f9f" stroked="f"/>
                <v:rect id="Rectangle 37" o:spid="_x0000_s1036" style="position:absolute;left:1080;top:23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" fillcolor="#e2e2e2" stroked="f"/>
                <v:line id="Line 36" o:spid="_x0000_s1037" style="position:absolute;visibility:visible;mso-wrap-style:square" from="1085,241" to="11116,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" strokecolor="#e2e2e2" strokeweight=".24pt"/>
                <v:rect id="Rectangle 35" o:spid="_x0000_s1038" style="position:absolute;left:11116;top:23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" fillcolor="#e2e2e2" stroked="f"/>
                <v:rect id="Rectangle 34" o:spid="_x0000_s1039" style="position:absolute;left:11116;top:23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" fillcolor="#e2e2e2" stroked="f"/>
                <w10:wrap type="topAndBottom" anchorx="page"/>
              </v:group>
            </w:pict>
          </mc:Fallback>
        </mc:AlternateContent>
      </w:r>
    </w:p>
    <w:p w14:paraId="66FBB2E0" w14:textId="77777777" w:rsidR="007449A6" w:rsidRDefault="007449A6">
      <w:pPr>
        <w:pStyle w:val="BodyText"/>
        <w:spacing w:before="6"/>
        <w:rPr>
          <w:i/>
          <w:sz w:val="13"/>
        </w:rPr>
      </w:pPr>
    </w:p>
    <w:p w14:paraId="610A2E3D" w14:textId="2DEE14C9" w:rsidR="007449A6" w:rsidRDefault="00C53BFF">
      <w:pPr>
        <w:pStyle w:val="BodyText"/>
        <w:tabs>
          <w:tab w:val="left" w:pos="820"/>
        </w:tabs>
        <w:spacing w:before="52"/>
        <w:ind w:left="820" w:right="156" w:hanging="721"/>
      </w:pPr>
      <w:r>
        <w:rPr>
          <w:noProof/>
        </w:rPr>
        <mc:AlternateContent>
          <mc:Choice Requires="wps">
            <w:drawing>
              <wp:anchor distT="0" distB="0" distL="114300" distR="114300" simplePos="0" relativeHeight="251403264" behindDoc="1" locked="0" layoutInCell="1" allowOverlap="1" wp14:anchorId="3AD718DD" wp14:editId="681FFB06">
                <wp:simplePos x="0" y="0"/>
                <wp:positionH relativeFrom="page">
                  <wp:posOffset>2458720</wp:posOffset>
                </wp:positionH>
                <wp:positionV relativeFrom="paragraph">
                  <wp:posOffset>644525</wp:posOffset>
                </wp:positionV>
                <wp:extent cx="306705" cy="274955"/>
                <wp:effectExtent l="0" t="0" r="0" b="0"/>
                <wp:wrapNone/>
                <wp:docPr id="3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 cy="274955"/>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CC592" id="Rectangle 32" o:spid="_x0000_s1026" style="position:absolute;margin-left:193.6pt;margin-top:50.75pt;width:24.15pt;height:21.65pt;z-index:-251913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" filled="f" strokeweight="2pt">
                <w10:wrap anchorx="page"/>
              </v:rect>
            </w:pict>
          </mc:Fallback>
        </mc:AlternateContent>
      </w:r>
      <w:r>
        <w:rPr>
          <w:noProof/>
        </w:rPr>
        <mc:AlternateContent>
          <mc:Choice Requires="wps">
            <w:drawing>
              <wp:anchor distT="0" distB="0" distL="114300" distR="114300" simplePos="0" relativeHeight="251404288" behindDoc="1" locked="0" layoutInCell="1" allowOverlap="1" wp14:anchorId="68E1A75B" wp14:editId="524A7430">
                <wp:simplePos x="0" y="0"/>
                <wp:positionH relativeFrom="page">
                  <wp:posOffset>2458720</wp:posOffset>
                </wp:positionH>
                <wp:positionV relativeFrom="paragraph">
                  <wp:posOffset>1028700</wp:posOffset>
                </wp:positionV>
                <wp:extent cx="301625" cy="260985"/>
                <wp:effectExtent l="0" t="0" r="0" b="0"/>
                <wp:wrapNone/>
                <wp:docPr id="3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260985"/>
                        </a:xfrm>
                        <a:prstGeom prst="rect">
                          <a:avLst/>
                        </a:prstGeom>
                        <a:noFill/>
                        <a:ln w="253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D0778" id="Rectangle 31" o:spid="_x0000_s1026" style="position:absolute;margin-left:193.6pt;margin-top:81pt;width:23.75pt;height:20.55pt;z-index:-251912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" filled="f" strokeweight=".70553mm">
                <w10:wrap anchorx="page"/>
              </v:rect>
            </w:pict>
          </mc:Fallback>
        </mc:AlternateContent>
      </w:r>
      <w:r>
        <w:t>TO:</w:t>
      </w:r>
      <w:r>
        <w:tab/>
      </w:r>
      <w:r w:rsidR="000D535B">
        <w:t>Truckee Meadows Water Authority “</w:t>
      </w:r>
      <w:r w:rsidR="00740CBF">
        <w:t>TMWA</w:t>
      </w:r>
      <w:r w:rsidR="000D535B">
        <w:t>”</w:t>
      </w:r>
      <w:r w:rsidR="00740CBF">
        <w:t xml:space="preserve"> Board of Directors</w:t>
      </w:r>
      <w:r>
        <w:t>: I hereby bid/offer to purchase the below described property under the following</w:t>
      </w:r>
      <w:r>
        <w:rPr>
          <w:spacing w:val="-3"/>
        </w:rPr>
        <w:t xml:space="preserve"> </w:t>
      </w:r>
      <w:r>
        <w:t>terms:</w:t>
      </w:r>
    </w:p>
    <w:p w14:paraId="5E9CC575" w14:textId="77777777" w:rsidR="007449A6" w:rsidRDefault="007449A6">
      <w:pPr>
        <w:pStyle w:val="BodyText"/>
        <w:spacing w:before="11" w:after="1"/>
        <w:rPr>
          <w:sz w:val="1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6"/>
        <w:gridCol w:w="3693"/>
        <w:gridCol w:w="3690"/>
      </w:tblGrid>
      <w:tr w:rsidR="007449A6" w14:paraId="731347BF" w14:textId="77777777">
        <w:trPr>
          <w:trHeight w:val="689"/>
        </w:trPr>
        <w:tc>
          <w:tcPr>
            <w:tcW w:w="2696" w:type="dxa"/>
            <w:vMerge w:val="restart"/>
          </w:tcPr>
          <w:p w14:paraId="3F4FF78A" w14:textId="77777777" w:rsidR="007449A6" w:rsidRDefault="00C53BFF">
            <w:pPr>
              <w:pStyle w:val="TableParagraph"/>
              <w:rPr>
                <w:b/>
                <w:sz w:val="24"/>
              </w:rPr>
            </w:pPr>
            <w:r>
              <w:rPr>
                <w:b/>
                <w:sz w:val="24"/>
              </w:rPr>
              <w:t>Bid/Offer Type:</w:t>
            </w:r>
          </w:p>
        </w:tc>
        <w:tc>
          <w:tcPr>
            <w:tcW w:w="7383" w:type="dxa"/>
            <w:gridSpan w:val="2"/>
            <w:tcBorders>
              <w:bottom w:val="dashed" w:sz="6" w:space="0" w:color="000000"/>
            </w:tcBorders>
          </w:tcPr>
          <w:p w14:paraId="79D84165" w14:textId="77777777" w:rsidR="007449A6" w:rsidRDefault="00C53BFF">
            <w:pPr>
              <w:pStyle w:val="TableParagraph"/>
              <w:spacing w:before="85"/>
              <w:ind w:left="613"/>
              <w:rPr>
                <w:sz w:val="24"/>
              </w:rPr>
            </w:pPr>
            <w:r>
              <w:rPr>
                <w:sz w:val="24"/>
              </w:rPr>
              <w:t>Sealed bid submitted per Resolution of Sale.</w:t>
            </w:r>
          </w:p>
          <w:p w14:paraId="7851BED7" w14:textId="4B2850AD" w:rsidR="007449A6" w:rsidRDefault="00C53BFF">
            <w:pPr>
              <w:pStyle w:val="TableParagraph"/>
              <w:spacing w:before="5" w:line="286" w:lineRule="exact"/>
              <w:ind w:left="613"/>
              <w:rPr>
                <w:sz w:val="24"/>
              </w:rPr>
            </w:pPr>
            <w:r>
              <w:rPr>
                <w:sz w:val="24"/>
              </w:rPr>
              <w:t>Must include a Bid/</w:t>
            </w:r>
            <w:proofErr w:type="spellStart"/>
            <w:r>
              <w:rPr>
                <w:sz w:val="24"/>
              </w:rPr>
              <w:t>OfferAmount</w:t>
            </w:r>
            <w:proofErr w:type="spellEnd"/>
            <w:r>
              <w:rPr>
                <w:sz w:val="24"/>
              </w:rPr>
              <w:t xml:space="preserve"> of at least $</w:t>
            </w:r>
            <w:r w:rsidR="00740CBF">
              <w:rPr>
                <w:sz w:val="24"/>
              </w:rPr>
              <w:t>425,000</w:t>
            </w:r>
            <w:r>
              <w:rPr>
                <w:sz w:val="24"/>
              </w:rPr>
              <w:t>.</w:t>
            </w:r>
          </w:p>
        </w:tc>
      </w:tr>
      <w:tr w:rsidR="007449A6" w14:paraId="5F38B0C7" w14:textId="77777777">
        <w:trPr>
          <w:trHeight w:val="648"/>
        </w:trPr>
        <w:tc>
          <w:tcPr>
            <w:tcW w:w="2696" w:type="dxa"/>
            <w:vMerge/>
            <w:tcBorders>
              <w:top w:val="nil"/>
            </w:tcBorders>
          </w:tcPr>
          <w:p w14:paraId="45B45E27" w14:textId="77777777" w:rsidR="007449A6" w:rsidRDefault="007449A6">
            <w:pPr>
              <w:rPr>
                <w:sz w:val="2"/>
                <w:szCs w:val="2"/>
              </w:rPr>
            </w:pPr>
          </w:p>
        </w:tc>
        <w:tc>
          <w:tcPr>
            <w:tcW w:w="7383" w:type="dxa"/>
            <w:gridSpan w:val="2"/>
            <w:tcBorders>
              <w:top w:val="dashed" w:sz="6" w:space="0" w:color="000000"/>
            </w:tcBorders>
          </w:tcPr>
          <w:p w14:paraId="338CCA12" w14:textId="77777777" w:rsidR="007449A6" w:rsidRDefault="00C53BFF">
            <w:pPr>
              <w:pStyle w:val="TableParagraph"/>
              <w:spacing w:before="0" w:line="279" w:lineRule="exact"/>
              <w:ind w:left="613"/>
              <w:rPr>
                <w:sz w:val="24"/>
              </w:rPr>
            </w:pPr>
            <w:r>
              <w:rPr>
                <w:sz w:val="24"/>
              </w:rPr>
              <w:t>Oral bid at public hearing after sealed bids opened.</w:t>
            </w:r>
          </w:p>
          <w:p w14:paraId="3B30EE74" w14:textId="77777777" w:rsidR="007449A6" w:rsidRDefault="00C53BFF">
            <w:pPr>
              <w:pStyle w:val="TableParagraph"/>
              <w:spacing w:before="4"/>
              <w:ind w:left="613"/>
              <w:rPr>
                <w:sz w:val="24"/>
              </w:rPr>
            </w:pPr>
            <w:r>
              <w:rPr>
                <w:sz w:val="24"/>
              </w:rPr>
              <w:t>Do not fill in your Bid/Offer Amount.</w:t>
            </w:r>
          </w:p>
        </w:tc>
      </w:tr>
      <w:tr w:rsidR="007449A6" w14:paraId="54C2DFDF" w14:textId="77777777">
        <w:trPr>
          <w:trHeight w:val="1022"/>
        </w:trPr>
        <w:tc>
          <w:tcPr>
            <w:tcW w:w="2696" w:type="dxa"/>
          </w:tcPr>
          <w:p w14:paraId="1CE2BDED" w14:textId="77777777" w:rsidR="007449A6" w:rsidRDefault="00C53BFF">
            <w:pPr>
              <w:pStyle w:val="TableParagraph"/>
              <w:rPr>
                <w:b/>
                <w:sz w:val="24"/>
              </w:rPr>
            </w:pPr>
            <w:r>
              <w:rPr>
                <w:b/>
                <w:sz w:val="24"/>
              </w:rPr>
              <w:t>Property:</w:t>
            </w:r>
          </w:p>
          <w:p w14:paraId="419CFBB3" w14:textId="77777777" w:rsidR="007449A6" w:rsidRDefault="00C53BFF">
            <w:pPr>
              <w:pStyle w:val="TableParagraph"/>
              <w:spacing w:before="0"/>
              <w:rPr>
                <w:sz w:val="24"/>
              </w:rPr>
            </w:pPr>
            <w:r>
              <w:rPr>
                <w:sz w:val="24"/>
              </w:rPr>
              <w:t>See Attached Exhibit A</w:t>
            </w:r>
          </w:p>
        </w:tc>
        <w:tc>
          <w:tcPr>
            <w:tcW w:w="7383" w:type="dxa"/>
            <w:gridSpan w:val="2"/>
          </w:tcPr>
          <w:p w14:paraId="3E70CA42" w14:textId="0EE74AB3" w:rsidR="007449A6" w:rsidRDefault="00740CBF">
            <w:pPr>
              <w:pStyle w:val="TableParagraph"/>
              <w:rPr>
                <w:sz w:val="24"/>
              </w:rPr>
            </w:pPr>
            <w:r>
              <w:rPr>
                <w:sz w:val="24"/>
              </w:rPr>
              <w:t>9675 Western Skies Drive, Reno, NV  89521</w:t>
            </w:r>
          </w:p>
          <w:p w14:paraId="080C23B7" w14:textId="4B768229" w:rsidR="007449A6" w:rsidRDefault="00C53BFF">
            <w:pPr>
              <w:pStyle w:val="TableParagraph"/>
              <w:spacing w:before="0"/>
              <w:ind w:right="1304"/>
              <w:rPr>
                <w:sz w:val="24"/>
              </w:rPr>
            </w:pPr>
            <w:r>
              <w:rPr>
                <w:sz w:val="24"/>
              </w:rPr>
              <w:t>APN:</w:t>
            </w:r>
            <w:r w:rsidR="00740CBF">
              <w:rPr>
                <w:sz w:val="24"/>
              </w:rPr>
              <w:t xml:space="preserve"> 140-051-23</w:t>
            </w:r>
            <w:r>
              <w:rPr>
                <w:sz w:val="24"/>
              </w:rPr>
              <w:t xml:space="preserve"> </w:t>
            </w:r>
          </w:p>
        </w:tc>
      </w:tr>
      <w:tr w:rsidR="007449A6" w14:paraId="66531E83" w14:textId="77777777">
        <w:trPr>
          <w:trHeight w:val="436"/>
        </w:trPr>
        <w:tc>
          <w:tcPr>
            <w:tcW w:w="2696" w:type="dxa"/>
          </w:tcPr>
          <w:p w14:paraId="53135749" w14:textId="77777777" w:rsidR="007449A6" w:rsidRDefault="00C53BFF">
            <w:pPr>
              <w:pStyle w:val="TableParagraph"/>
              <w:rPr>
                <w:b/>
                <w:sz w:val="24"/>
              </w:rPr>
            </w:pPr>
            <w:r>
              <w:rPr>
                <w:b/>
                <w:sz w:val="24"/>
              </w:rPr>
              <w:t>Date of Bid:</w:t>
            </w:r>
          </w:p>
        </w:tc>
        <w:tc>
          <w:tcPr>
            <w:tcW w:w="7383" w:type="dxa"/>
            <w:gridSpan w:val="2"/>
          </w:tcPr>
          <w:p w14:paraId="28086D3A" w14:textId="77777777" w:rsidR="007449A6" w:rsidRDefault="007449A6">
            <w:pPr>
              <w:pStyle w:val="TableParagraph"/>
              <w:spacing w:before="0"/>
              <w:ind w:left="0"/>
              <w:rPr>
                <w:rFonts w:ascii="Times New Roman"/>
              </w:rPr>
            </w:pPr>
          </w:p>
        </w:tc>
      </w:tr>
      <w:tr w:rsidR="007449A6" w14:paraId="616F688D" w14:textId="77777777">
        <w:trPr>
          <w:trHeight w:val="438"/>
        </w:trPr>
        <w:tc>
          <w:tcPr>
            <w:tcW w:w="2696" w:type="dxa"/>
          </w:tcPr>
          <w:p w14:paraId="1DC67CA1" w14:textId="77777777" w:rsidR="007449A6" w:rsidRDefault="00C53BFF">
            <w:pPr>
              <w:pStyle w:val="TableParagraph"/>
              <w:spacing w:before="73"/>
              <w:rPr>
                <w:b/>
                <w:sz w:val="24"/>
              </w:rPr>
            </w:pPr>
            <w:r>
              <w:rPr>
                <w:b/>
                <w:sz w:val="24"/>
              </w:rPr>
              <w:t>Name of Buyer:</w:t>
            </w:r>
          </w:p>
        </w:tc>
        <w:tc>
          <w:tcPr>
            <w:tcW w:w="7383" w:type="dxa"/>
            <w:gridSpan w:val="2"/>
          </w:tcPr>
          <w:p w14:paraId="62A7FBB0" w14:textId="77777777" w:rsidR="007449A6" w:rsidRDefault="007449A6">
            <w:pPr>
              <w:pStyle w:val="TableParagraph"/>
              <w:spacing w:before="0"/>
              <w:ind w:left="0"/>
              <w:rPr>
                <w:rFonts w:ascii="Times New Roman"/>
              </w:rPr>
            </w:pPr>
          </w:p>
        </w:tc>
      </w:tr>
      <w:tr w:rsidR="007449A6" w14:paraId="6D55CEE0" w14:textId="77777777">
        <w:trPr>
          <w:trHeight w:val="436"/>
        </w:trPr>
        <w:tc>
          <w:tcPr>
            <w:tcW w:w="2696" w:type="dxa"/>
          </w:tcPr>
          <w:p w14:paraId="0A0ACC5B" w14:textId="77777777" w:rsidR="007449A6" w:rsidRDefault="00C53BFF">
            <w:pPr>
              <w:pStyle w:val="TableParagraph"/>
              <w:rPr>
                <w:b/>
                <w:sz w:val="24"/>
              </w:rPr>
            </w:pPr>
            <w:r>
              <w:rPr>
                <w:b/>
                <w:sz w:val="24"/>
              </w:rPr>
              <w:t>Name to put on Deed:</w:t>
            </w:r>
          </w:p>
        </w:tc>
        <w:tc>
          <w:tcPr>
            <w:tcW w:w="7383" w:type="dxa"/>
            <w:gridSpan w:val="2"/>
          </w:tcPr>
          <w:p w14:paraId="5B4E7E72" w14:textId="77777777" w:rsidR="007449A6" w:rsidRDefault="007449A6">
            <w:pPr>
              <w:pStyle w:val="TableParagraph"/>
              <w:spacing w:before="0"/>
              <w:ind w:left="0"/>
              <w:rPr>
                <w:rFonts w:ascii="Times New Roman"/>
              </w:rPr>
            </w:pPr>
          </w:p>
        </w:tc>
      </w:tr>
      <w:tr w:rsidR="007449A6" w14:paraId="46FAB337" w14:textId="77777777">
        <w:trPr>
          <w:trHeight w:val="436"/>
        </w:trPr>
        <w:tc>
          <w:tcPr>
            <w:tcW w:w="2696" w:type="dxa"/>
          </w:tcPr>
          <w:p w14:paraId="0FEE640F" w14:textId="77777777" w:rsidR="007449A6" w:rsidRDefault="00C53BFF">
            <w:pPr>
              <w:pStyle w:val="TableParagraph"/>
              <w:rPr>
                <w:b/>
                <w:sz w:val="24"/>
              </w:rPr>
            </w:pPr>
            <w:r>
              <w:rPr>
                <w:b/>
                <w:sz w:val="24"/>
              </w:rPr>
              <w:t>Buyer’s Mailing Address:</w:t>
            </w:r>
          </w:p>
        </w:tc>
        <w:tc>
          <w:tcPr>
            <w:tcW w:w="7383" w:type="dxa"/>
            <w:gridSpan w:val="2"/>
          </w:tcPr>
          <w:p w14:paraId="47815084" w14:textId="77777777" w:rsidR="007449A6" w:rsidRDefault="007449A6">
            <w:pPr>
              <w:pStyle w:val="TableParagraph"/>
              <w:spacing w:before="0"/>
              <w:ind w:left="0"/>
              <w:rPr>
                <w:rFonts w:ascii="Times New Roman"/>
              </w:rPr>
            </w:pPr>
          </w:p>
        </w:tc>
      </w:tr>
      <w:tr w:rsidR="007449A6" w14:paraId="60F4406A" w14:textId="77777777">
        <w:trPr>
          <w:trHeight w:val="436"/>
        </w:trPr>
        <w:tc>
          <w:tcPr>
            <w:tcW w:w="2696" w:type="dxa"/>
          </w:tcPr>
          <w:p w14:paraId="1ABA27F7" w14:textId="77777777" w:rsidR="007449A6" w:rsidRDefault="00C53BFF">
            <w:pPr>
              <w:pStyle w:val="TableParagraph"/>
              <w:rPr>
                <w:b/>
                <w:sz w:val="24"/>
              </w:rPr>
            </w:pPr>
            <w:r>
              <w:rPr>
                <w:b/>
                <w:sz w:val="24"/>
              </w:rPr>
              <w:t>Email Address:</w:t>
            </w:r>
          </w:p>
        </w:tc>
        <w:tc>
          <w:tcPr>
            <w:tcW w:w="7383" w:type="dxa"/>
            <w:gridSpan w:val="2"/>
          </w:tcPr>
          <w:p w14:paraId="729BE02E" w14:textId="77777777" w:rsidR="007449A6" w:rsidRDefault="007449A6">
            <w:pPr>
              <w:pStyle w:val="TableParagraph"/>
              <w:spacing w:before="0"/>
              <w:ind w:left="0"/>
              <w:rPr>
                <w:rFonts w:ascii="Times New Roman"/>
              </w:rPr>
            </w:pPr>
          </w:p>
        </w:tc>
      </w:tr>
      <w:tr w:rsidR="007449A6" w14:paraId="7E0B01E4" w14:textId="77777777">
        <w:trPr>
          <w:trHeight w:val="438"/>
        </w:trPr>
        <w:tc>
          <w:tcPr>
            <w:tcW w:w="2696" w:type="dxa"/>
          </w:tcPr>
          <w:p w14:paraId="15581E84" w14:textId="77777777" w:rsidR="007449A6" w:rsidRDefault="00C53BFF">
            <w:pPr>
              <w:pStyle w:val="TableParagraph"/>
              <w:spacing w:before="73"/>
              <w:rPr>
                <w:b/>
                <w:sz w:val="24"/>
              </w:rPr>
            </w:pPr>
            <w:r>
              <w:rPr>
                <w:b/>
                <w:sz w:val="24"/>
              </w:rPr>
              <w:t>Phone:</w:t>
            </w:r>
          </w:p>
        </w:tc>
        <w:tc>
          <w:tcPr>
            <w:tcW w:w="7383" w:type="dxa"/>
            <w:gridSpan w:val="2"/>
          </w:tcPr>
          <w:p w14:paraId="70977907" w14:textId="77777777" w:rsidR="007449A6" w:rsidRDefault="007449A6">
            <w:pPr>
              <w:pStyle w:val="TableParagraph"/>
              <w:spacing w:before="0"/>
              <w:ind w:left="0"/>
              <w:rPr>
                <w:rFonts w:ascii="Times New Roman"/>
              </w:rPr>
            </w:pPr>
          </w:p>
        </w:tc>
      </w:tr>
      <w:tr w:rsidR="007449A6" w14:paraId="3F10667F" w14:textId="77777777">
        <w:trPr>
          <w:trHeight w:val="1022"/>
        </w:trPr>
        <w:tc>
          <w:tcPr>
            <w:tcW w:w="2696" w:type="dxa"/>
          </w:tcPr>
          <w:p w14:paraId="07548DE1" w14:textId="77777777" w:rsidR="007449A6" w:rsidRDefault="00C53BFF">
            <w:pPr>
              <w:pStyle w:val="TableParagraph"/>
              <w:ind w:right="35"/>
              <w:rPr>
                <w:b/>
                <w:sz w:val="24"/>
              </w:rPr>
            </w:pPr>
            <w:r>
              <w:rPr>
                <w:b/>
                <w:sz w:val="24"/>
              </w:rPr>
              <w:t>Closing Costs to be paid by Buyer:</w:t>
            </w:r>
          </w:p>
        </w:tc>
        <w:tc>
          <w:tcPr>
            <w:tcW w:w="7383" w:type="dxa"/>
            <w:gridSpan w:val="2"/>
          </w:tcPr>
          <w:p w14:paraId="51D3A291" w14:textId="4C6C42E3" w:rsidR="007449A6" w:rsidRDefault="00C53BFF">
            <w:pPr>
              <w:pStyle w:val="TableParagraph"/>
              <w:ind w:right="98"/>
              <w:jc w:val="both"/>
              <w:rPr>
                <w:sz w:val="24"/>
              </w:rPr>
            </w:pPr>
            <w:r>
              <w:rPr>
                <w:sz w:val="24"/>
              </w:rPr>
              <w:t>In accordance with a Settlement Statement prepared by Escrow Agent, Buyer will pay</w:t>
            </w:r>
            <w:r w:rsidR="0025139E">
              <w:rPr>
                <w:sz w:val="24"/>
              </w:rPr>
              <w:t xml:space="preserve"> the</w:t>
            </w:r>
            <w:r>
              <w:rPr>
                <w:sz w:val="24"/>
              </w:rPr>
              <w:t xml:space="preserve"> Real Estate Transfer Tax; Recording Fees; Pro-rated Property Taxes,</w:t>
            </w:r>
            <w:r w:rsidR="0025139E">
              <w:rPr>
                <w:sz w:val="24"/>
              </w:rPr>
              <w:t xml:space="preserve"> </w:t>
            </w:r>
            <w:r>
              <w:rPr>
                <w:sz w:val="24"/>
              </w:rPr>
              <w:t>Title Insurance</w:t>
            </w:r>
            <w:r w:rsidR="0025139E">
              <w:rPr>
                <w:sz w:val="24"/>
              </w:rPr>
              <w:t xml:space="preserve"> and one-half (1/2) the Escrow Fees</w:t>
            </w:r>
            <w:r>
              <w:rPr>
                <w:sz w:val="24"/>
              </w:rPr>
              <w:t>.</w:t>
            </w:r>
          </w:p>
        </w:tc>
      </w:tr>
      <w:tr w:rsidR="007449A6" w14:paraId="2F64B267" w14:textId="77777777">
        <w:trPr>
          <w:trHeight w:val="1022"/>
        </w:trPr>
        <w:tc>
          <w:tcPr>
            <w:tcW w:w="2696" w:type="dxa"/>
          </w:tcPr>
          <w:p w14:paraId="7338FD76" w14:textId="77777777" w:rsidR="007449A6" w:rsidRDefault="00C53BFF">
            <w:pPr>
              <w:pStyle w:val="TableParagraph"/>
              <w:rPr>
                <w:b/>
                <w:sz w:val="24"/>
              </w:rPr>
            </w:pPr>
            <w:r>
              <w:rPr>
                <w:b/>
                <w:sz w:val="24"/>
              </w:rPr>
              <w:t>Bid/Offer</w:t>
            </w:r>
            <w:r>
              <w:rPr>
                <w:b/>
                <w:spacing w:val="-2"/>
                <w:sz w:val="24"/>
              </w:rPr>
              <w:t xml:space="preserve"> </w:t>
            </w:r>
            <w:r>
              <w:rPr>
                <w:b/>
                <w:sz w:val="24"/>
              </w:rPr>
              <w:t>Amount:</w:t>
            </w:r>
          </w:p>
          <w:p w14:paraId="6C608436" w14:textId="4ABDE1C3" w:rsidR="007449A6" w:rsidRDefault="00C53BFF">
            <w:pPr>
              <w:pStyle w:val="TableParagraph"/>
              <w:spacing w:before="0"/>
              <w:rPr>
                <w:sz w:val="24"/>
              </w:rPr>
            </w:pPr>
            <w:r>
              <w:rPr>
                <w:sz w:val="24"/>
              </w:rPr>
              <w:t>Minimum</w:t>
            </w:r>
            <w:r>
              <w:rPr>
                <w:spacing w:val="-5"/>
                <w:sz w:val="24"/>
              </w:rPr>
              <w:t xml:space="preserve"> </w:t>
            </w:r>
            <w:r>
              <w:rPr>
                <w:sz w:val="24"/>
              </w:rPr>
              <w:t>$</w:t>
            </w:r>
            <w:r w:rsidR="000D535B">
              <w:rPr>
                <w:sz w:val="24"/>
              </w:rPr>
              <w:t>425,000</w:t>
            </w:r>
          </w:p>
        </w:tc>
        <w:tc>
          <w:tcPr>
            <w:tcW w:w="3693" w:type="dxa"/>
          </w:tcPr>
          <w:p w14:paraId="4DBCFEA2" w14:textId="77777777" w:rsidR="007449A6" w:rsidRDefault="00C53BFF">
            <w:pPr>
              <w:pStyle w:val="TableParagraph"/>
              <w:ind w:right="97"/>
              <w:jc w:val="both"/>
              <w:rPr>
                <w:sz w:val="24"/>
              </w:rPr>
            </w:pPr>
            <w:r>
              <w:rPr>
                <w:sz w:val="24"/>
              </w:rPr>
              <w:t>In accordance with the additional terms listed below, I hereby bid/offer:</w:t>
            </w:r>
          </w:p>
        </w:tc>
        <w:tc>
          <w:tcPr>
            <w:tcW w:w="3690" w:type="dxa"/>
          </w:tcPr>
          <w:p w14:paraId="66815FCC" w14:textId="77777777" w:rsidR="007449A6" w:rsidRDefault="007449A6">
            <w:pPr>
              <w:pStyle w:val="TableParagraph"/>
              <w:spacing w:before="10"/>
              <w:ind w:left="0"/>
              <w:rPr>
                <w:sz w:val="17"/>
              </w:rPr>
            </w:pPr>
          </w:p>
          <w:p w14:paraId="0C44F1E0" w14:textId="77777777" w:rsidR="007449A6" w:rsidRDefault="00C53BFF">
            <w:pPr>
              <w:pStyle w:val="TableParagraph"/>
              <w:tabs>
                <w:tab w:val="left" w:pos="2934"/>
              </w:tabs>
              <w:spacing w:before="0"/>
              <w:ind w:left="14"/>
              <w:jc w:val="center"/>
              <w:rPr>
                <w:sz w:val="24"/>
              </w:rPr>
            </w:pPr>
            <w:r>
              <w:rPr>
                <w:sz w:val="24"/>
              </w:rPr>
              <w:t>$</w:t>
            </w:r>
            <w:r>
              <w:rPr>
                <w:sz w:val="24"/>
                <w:u w:val="single"/>
              </w:rPr>
              <w:t xml:space="preserve"> </w:t>
            </w:r>
            <w:r>
              <w:rPr>
                <w:sz w:val="24"/>
                <w:u w:val="single"/>
              </w:rPr>
              <w:tab/>
            </w:r>
          </w:p>
          <w:p w14:paraId="4BFFCCE8" w14:textId="77777777" w:rsidR="007449A6" w:rsidRDefault="00C53BFF">
            <w:pPr>
              <w:pStyle w:val="TableParagraph"/>
              <w:spacing w:before="0"/>
              <w:ind w:left="14" w:right="43"/>
              <w:jc w:val="center"/>
              <w:rPr>
                <w:sz w:val="24"/>
              </w:rPr>
            </w:pPr>
            <w:r>
              <w:rPr>
                <w:sz w:val="24"/>
              </w:rPr>
              <w:t>+ Closing Costs.</w:t>
            </w:r>
          </w:p>
        </w:tc>
      </w:tr>
      <w:tr w:rsidR="007449A6" w14:paraId="7C65D151" w14:textId="77777777">
        <w:trPr>
          <w:trHeight w:val="1024"/>
        </w:trPr>
        <w:tc>
          <w:tcPr>
            <w:tcW w:w="2696" w:type="dxa"/>
          </w:tcPr>
          <w:p w14:paraId="451CF641" w14:textId="7D88AEDD" w:rsidR="007449A6" w:rsidRDefault="00C53BFF">
            <w:pPr>
              <w:pStyle w:val="TableParagraph"/>
              <w:spacing w:before="73"/>
              <w:rPr>
                <w:b/>
                <w:sz w:val="24"/>
              </w:rPr>
            </w:pPr>
            <w:r>
              <w:rPr>
                <w:b/>
                <w:sz w:val="24"/>
              </w:rPr>
              <w:t>Deposit:</w:t>
            </w:r>
          </w:p>
        </w:tc>
        <w:tc>
          <w:tcPr>
            <w:tcW w:w="7383" w:type="dxa"/>
            <w:gridSpan w:val="2"/>
          </w:tcPr>
          <w:p w14:paraId="031FF77B" w14:textId="02FA0A85" w:rsidR="007449A6" w:rsidRDefault="00C53BFF">
            <w:pPr>
              <w:pStyle w:val="TableParagraph"/>
              <w:spacing w:before="73"/>
              <w:ind w:right="99"/>
              <w:jc w:val="both"/>
              <w:rPr>
                <w:sz w:val="24"/>
              </w:rPr>
            </w:pPr>
            <w:r>
              <w:rPr>
                <w:sz w:val="24"/>
              </w:rPr>
              <w:t xml:space="preserve">If this bid is accepted, I will </w:t>
            </w:r>
            <w:r w:rsidR="003F2671">
              <w:rPr>
                <w:sz w:val="24"/>
              </w:rPr>
              <w:t>deliver</w:t>
            </w:r>
            <w:r>
              <w:rPr>
                <w:sz w:val="24"/>
              </w:rPr>
              <w:t xml:space="preserve"> $</w:t>
            </w:r>
            <w:r w:rsidR="000D535B">
              <w:rPr>
                <w:sz w:val="24"/>
              </w:rPr>
              <w:t>10,000</w:t>
            </w:r>
            <w:r>
              <w:rPr>
                <w:sz w:val="24"/>
              </w:rPr>
              <w:t xml:space="preserve"> </w:t>
            </w:r>
            <w:r w:rsidR="003F2671">
              <w:rPr>
                <w:sz w:val="24"/>
              </w:rPr>
              <w:t xml:space="preserve">in the form of a cashier’s check </w:t>
            </w:r>
            <w:r>
              <w:rPr>
                <w:sz w:val="24"/>
              </w:rPr>
              <w:t xml:space="preserve">to the </w:t>
            </w:r>
            <w:r w:rsidR="003F2671">
              <w:rPr>
                <w:sz w:val="24"/>
              </w:rPr>
              <w:t>Board on the day of the award</w:t>
            </w:r>
            <w:r>
              <w:rPr>
                <w:sz w:val="24"/>
              </w:rPr>
              <w:t>. Deposit will be applied to purchase price.</w:t>
            </w:r>
          </w:p>
        </w:tc>
      </w:tr>
      <w:tr w:rsidR="007449A6" w14:paraId="08196D89" w14:textId="77777777">
        <w:trPr>
          <w:trHeight w:val="1022"/>
        </w:trPr>
        <w:tc>
          <w:tcPr>
            <w:tcW w:w="2696" w:type="dxa"/>
          </w:tcPr>
          <w:p w14:paraId="691C1400" w14:textId="77777777" w:rsidR="007449A6" w:rsidRDefault="00C53BFF">
            <w:pPr>
              <w:pStyle w:val="TableParagraph"/>
              <w:rPr>
                <w:b/>
                <w:sz w:val="24"/>
              </w:rPr>
            </w:pPr>
            <w:r>
              <w:rPr>
                <w:b/>
                <w:sz w:val="24"/>
              </w:rPr>
              <w:t>Close of Escrow:</w:t>
            </w:r>
          </w:p>
        </w:tc>
        <w:tc>
          <w:tcPr>
            <w:tcW w:w="7383" w:type="dxa"/>
            <w:gridSpan w:val="2"/>
          </w:tcPr>
          <w:p w14:paraId="7538336A" w14:textId="770B8091" w:rsidR="007449A6" w:rsidRDefault="00C53BFF">
            <w:pPr>
              <w:pStyle w:val="TableParagraph"/>
              <w:ind w:right="98"/>
              <w:jc w:val="both"/>
              <w:rPr>
                <w:sz w:val="24"/>
              </w:rPr>
            </w:pPr>
            <w:r>
              <w:rPr>
                <w:sz w:val="24"/>
              </w:rPr>
              <w:t xml:space="preserve">If this bid is accepted, I will deliver all funds and take all actions to close escrow not later than the closing deadline </w:t>
            </w:r>
            <w:r w:rsidR="00925123">
              <w:rPr>
                <w:sz w:val="24"/>
              </w:rPr>
              <w:t xml:space="preserve">within </w:t>
            </w:r>
            <w:r w:rsidR="00465DA5">
              <w:rPr>
                <w:sz w:val="24"/>
              </w:rPr>
              <w:t>1</w:t>
            </w:r>
            <w:r>
              <w:rPr>
                <w:sz w:val="24"/>
              </w:rPr>
              <w:t xml:space="preserve">5 days from </w:t>
            </w:r>
            <w:r w:rsidR="00925123">
              <w:rPr>
                <w:sz w:val="24"/>
              </w:rPr>
              <w:t xml:space="preserve">executing the </w:t>
            </w:r>
            <w:r w:rsidR="00465DA5">
              <w:rPr>
                <w:sz w:val="24"/>
              </w:rPr>
              <w:t>purchase agreement</w:t>
            </w:r>
            <w:r>
              <w:rPr>
                <w:sz w:val="24"/>
              </w:rPr>
              <w:t>.</w:t>
            </w:r>
          </w:p>
        </w:tc>
      </w:tr>
      <w:tr w:rsidR="007449A6" w14:paraId="70FF5E81" w14:textId="77777777">
        <w:trPr>
          <w:trHeight w:val="1024"/>
        </w:trPr>
        <w:tc>
          <w:tcPr>
            <w:tcW w:w="2696" w:type="dxa"/>
          </w:tcPr>
          <w:p w14:paraId="528BD658" w14:textId="77777777" w:rsidR="007449A6" w:rsidRDefault="00C53BFF">
            <w:pPr>
              <w:pStyle w:val="TableParagraph"/>
              <w:rPr>
                <w:b/>
                <w:sz w:val="24"/>
              </w:rPr>
            </w:pPr>
            <w:r>
              <w:rPr>
                <w:b/>
                <w:sz w:val="24"/>
              </w:rPr>
              <w:t>Escrow Agent:</w:t>
            </w:r>
          </w:p>
        </w:tc>
        <w:tc>
          <w:tcPr>
            <w:tcW w:w="7383" w:type="dxa"/>
            <w:gridSpan w:val="2"/>
          </w:tcPr>
          <w:p w14:paraId="59AAC2F0" w14:textId="37625297" w:rsidR="007449A6" w:rsidRDefault="000D535B">
            <w:pPr>
              <w:pStyle w:val="TableParagraph"/>
              <w:rPr>
                <w:sz w:val="24"/>
              </w:rPr>
            </w:pPr>
            <w:r>
              <w:rPr>
                <w:sz w:val="24"/>
              </w:rPr>
              <w:t>Stewart Title</w:t>
            </w:r>
            <w:r w:rsidR="00925123">
              <w:rPr>
                <w:sz w:val="24"/>
              </w:rPr>
              <w:t xml:space="preserve"> Company</w:t>
            </w:r>
            <w:r>
              <w:rPr>
                <w:sz w:val="24"/>
              </w:rPr>
              <w:t xml:space="preserve"> </w:t>
            </w:r>
          </w:p>
          <w:p w14:paraId="4DEA967F" w14:textId="07004100" w:rsidR="000D535B" w:rsidRDefault="00925123">
            <w:pPr>
              <w:pStyle w:val="TableParagraph"/>
              <w:spacing w:before="0"/>
              <w:ind w:right="2363"/>
              <w:rPr>
                <w:sz w:val="24"/>
              </w:rPr>
            </w:pPr>
            <w:r>
              <w:rPr>
                <w:sz w:val="24"/>
              </w:rPr>
              <w:t xml:space="preserve">5390 </w:t>
            </w:r>
            <w:proofErr w:type="spellStart"/>
            <w:r>
              <w:rPr>
                <w:sz w:val="24"/>
              </w:rPr>
              <w:t>Kietzke</w:t>
            </w:r>
            <w:proofErr w:type="spellEnd"/>
            <w:r>
              <w:rPr>
                <w:sz w:val="24"/>
              </w:rPr>
              <w:t xml:space="preserve"> Lane, Suite 101</w:t>
            </w:r>
            <w:r w:rsidR="00C53BFF">
              <w:rPr>
                <w:sz w:val="24"/>
              </w:rPr>
              <w:t xml:space="preserve">, Reno, NV 89511 </w:t>
            </w:r>
          </w:p>
          <w:p w14:paraId="07054A48" w14:textId="52152502" w:rsidR="007449A6" w:rsidRDefault="00C53BFF">
            <w:pPr>
              <w:pStyle w:val="TableParagraph"/>
              <w:spacing w:before="0"/>
              <w:ind w:right="2363"/>
              <w:rPr>
                <w:sz w:val="24"/>
              </w:rPr>
            </w:pPr>
            <w:r>
              <w:rPr>
                <w:sz w:val="24"/>
              </w:rPr>
              <w:t xml:space="preserve">Attn: </w:t>
            </w:r>
            <w:r w:rsidR="000D535B">
              <w:rPr>
                <w:sz w:val="24"/>
              </w:rPr>
              <w:t>T</w:t>
            </w:r>
            <w:r w:rsidR="00925123">
              <w:rPr>
                <w:sz w:val="24"/>
              </w:rPr>
              <w:t>ami Haworth, Escrow Officer</w:t>
            </w:r>
          </w:p>
        </w:tc>
      </w:tr>
    </w:tbl>
    <w:p w14:paraId="0FD97D77" w14:textId="77777777" w:rsidR="007449A6" w:rsidRDefault="007449A6">
      <w:pPr>
        <w:pStyle w:val="BodyText"/>
        <w:rPr>
          <w:sz w:val="20"/>
        </w:rPr>
      </w:pPr>
    </w:p>
    <w:p w14:paraId="25AF08C9" w14:textId="77777777" w:rsidR="007449A6" w:rsidRDefault="007449A6">
      <w:pPr>
        <w:pStyle w:val="BodyText"/>
        <w:rPr>
          <w:sz w:val="20"/>
        </w:rPr>
      </w:pPr>
    </w:p>
    <w:p w14:paraId="46F0D698" w14:textId="77777777" w:rsidR="007449A6" w:rsidRDefault="007449A6">
      <w:pPr>
        <w:pStyle w:val="BodyText"/>
        <w:rPr>
          <w:sz w:val="20"/>
        </w:rPr>
      </w:pPr>
    </w:p>
    <w:p w14:paraId="20655B50" w14:textId="510B58DB" w:rsidR="007449A6" w:rsidRDefault="00C53BFF">
      <w:pPr>
        <w:pStyle w:val="BodyText"/>
        <w:spacing w:before="6"/>
        <w:rPr>
          <w:sz w:val="29"/>
        </w:rPr>
      </w:pPr>
      <w:r>
        <w:rPr>
          <w:noProof/>
        </w:rPr>
        <mc:AlternateContent>
          <mc:Choice Requires="wps">
            <w:drawing>
              <wp:anchor distT="0" distB="0" distL="0" distR="0" simplePos="0" relativeHeight="251659264" behindDoc="1" locked="0" layoutInCell="1" allowOverlap="1" wp14:anchorId="33DE3C6E" wp14:editId="7042E300">
                <wp:simplePos x="0" y="0"/>
                <wp:positionH relativeFrom="page">
                  <wp:posOffset>685800</wp:posOffset>
                </wp:positionH>
                <wp:positionV relativeFrom="paragraph">
                  <wp:posOffset>259715</wp:posOffset>
                </wp:positionV>
                <wp:extent cx="3201035" cy="1270"/>
                <wp:effectExtent l="0" t="0" r="0" b="0"/>
                <wp:wrapTopAndBottom/>
                <wp:docPr id="31"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1080 1080"/>
                            <a:gd name="T1" fmla="*/ T0 w 5041"/>
                            <a:gd name="T2" fmla="+- 0 6121 1080"/>
                            <a:gd name="T3" fmla="*/ T2 w 5041"/>
                          </a:gdLst>
                          <a:ahLst/>
                          <a:cxnLst>
                            <a:cxn ang="0">
                              <a:pos x="T1" y="0"/>
                            </a:cxn>
                            <a:cxn ang="0">
                              <a:pos x="T3" y="0"/>
                            </a:cxn>
                          </a:cxnLst>
                          <a:rect l="0" t="0" r="r" b="b"/>
                          <a:pathLst>
                            <a:path w="5041">
                              <a:moveTo>
                                <a:pt x="0" y="0"/>
                              </a:moveTo>
                              <a:lnTo>
                                <a:pt x="5041" y="0"/>
                              </a:lnTo>
                            </a:path>
                          </a:pathLst>
                        </a:custGeom>
                        <a:noFill/>
                        <a:ln w="106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8C02C" id="Freeform 30" o:spid="_x0000_s1026" style="position:absolute;margin-left:54pt;margin-top:20.45pt;width:252.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" path="m,l5041,e" filled="f" strokeweight=".84pt">
                <v:path arrowok="t" o:connecttype="custom" o:connectlocs="0,0;3201035,0" o:connectangles="0,0"/>
                <w10:wrap type="topAndBottom" anchorx="page"/>
              </v:shape>
            </w:pict>
          </mc:Fallback>
        </mc:AlternateContent>
      </w:r>
    </w:p>
    <w:p w14:paraId="6B6CDA96" w14:textId="77777777" w:rsidR="007449A6" w:rsidRDefault="00C53BFF">
      <w:pPr>
        <w:pStyle w:val="BodyText"/>
        <w:ind w:left="100"/>
      </w:pPr>
      <w:r>
        <w:t>Signature of Bidder</w:t>
      </w:r>
    </w:p>
    <w:p w14:paraId="4A0A941E" w14:textId="77777777" w:rsidR="007449A6" w:rsidRDefault="007449A6">
      <w:pPr>
        <w:sectPr w:rsidR="007449A6">
          <w:headerReference w:type="default" r:id="rId7"/>
          <w:footerReference w:type="default" r:id="rId8"/>
          <w:type w:val="continuous"/>
          <w:pgSz w:w="12240" w:h="15840"/>
          <w:pgMar w:top="1020" w:right="960" w:bottom="940" w:left="980" w:header="763" w:footer="744" w:gutter="0"/>
          <w:pgNumType w:start="1"/>
          <w:cols w:space="720"/>
        </w:sectPr>
      </w:pPr>
    </w:p>
    <w:p w14:paraId="12E124D5" w14:textId="77777777" w:rsidR="007449A6" w:rsidRDefault="007449A6">
      <w:pPr>
        <w:pStyle w:val="BodyText"/>
        <w:spacing w:before="6"/>
        <w:rPr>
          <w:sz w:val="15"/>
        </w:rPr>
      </w:pPr>
    </w:p>
    <w:p w14:paraId="624EC25D" w14:textId="77777777" w:rsidR="007449A6" w:rsidRDefault="00C53BFF">
      <w:pPr>
        <w:pStyle w:val="Heading1"/>
      </w:pPr>
      <w:r>
        <w:t>ADDITIONAL TERMS OF SALE</w:t>
      </w:r>
    </w:p>
    <w:p w14:paraId="02835277" w14:textId="1611A40B" w:rsidR="007449A6" w:rsidRDefault="00C53BFF">
      <w:pPr>
        <w:pStyle w:val="BodyText"/>
        <w:spacing w:before="1"/>
        <w:rPr>
          <w:b/>
          <w:sz w:val="14"/>
        </w:rPr>
      </w:pPr>
      <w:r>
        <w:rPr>
          <w:noProof/>
        </w:rPr>
        <mc:AlternateContent>
          <mc:Choice Requires="wpg">
            <w:drawing>
              <wp:anchor distT="0" distB="0" distL="0" distR="0" simplePos="0" relativeHeight="251662336" behindDoc="1" locked="0" layoutInCell="1" allowOverlap="1" wp14:anchorId="6FC110CA" wp14:editId="19420DA1">
                <wp:simplePos x="0" y="0"/>
                <wp:positionH relativeFrom="page">
                  <wp:posOffset>838200</wp:posOffset>
                </wp:positionH>
                <wp:positionV relativeFrom="paragraph">
                  <wp:posOffset>134620</wp:posOffset>
                </wp:positionV>
                <wp:extent cx="6059170" cy="20320"/>
                <wp:effectExtent l="0" t="0" r="0" b="0"/>
                <wp:wrapTopAndBottom/>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9170" cy="20320"/>
                          <a:chOff x="1320" y="212"/>
                          <a:chExt cx="9542" cy="32"/>
                        </a:xfrm>
                      </wpg:grpSpPr>
                      <wps:wsp>
                        <wps:cNvPr id="18" name="Line 29"/>
                        <wps:cNvCnPr>
                          <a:cxnSpLocks noChangeShapeType="1"/>
                        </wps:cNvCnPr>
                        <wps:spPr bwMode="auto">
                          <a:xfrm>
                            <a:off x="1320" y="227"/>
                            <a:ext cx="9540"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9" name="Rectangle 28"/>
                        <wps:cNvSpPr>
                          <a:spLocks noChangeArrowheads="1"/>
                        </wps:cNvSpPr>
                        <wps:spPr bwMode="auto">
                          <a:xfrm>
                            <a:off x="1320" y="21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7"/>
                        <wps:cNvSpPr>
                          <a:spLocks noChangeArrowheads="1"/>
                        </wps:cNvSpPr>
                        <wps:spPr bwMode="auto">
                          <a:xfrm>
                            <a:off x="1320" y="21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26"/>
                        <wps:cNvCnPr>
                          <a:cxnSpLocks noChangeShapeType="1"/>
                        </wps:cNvCnPr>
                        <wps:spPr bwMode="auto">
                          <a:xfrm>
                            <a:off x="1325" y="215"/>
                            <a:ext cx="9532"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22" name="Rectangle 25"/>
                        <wps:cNvSpPr>
                          <a:spLocks noChangeArrowheads="1"/>
                        </wps:cNvSpPr>
                        <wps:spPr bwMode="auto">
                          <a:xfrm>
                            <a:off x="10857" y="212"/>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4"/>
                        <wps:cNvSpPr>
                          <a:spLocks noChangeArrowheads="1"/>
                        </wps:cNvSpPr>
                        <wps:spPr bwMode="auto">
                          <a:xfrm>
                            <a:off x="10857" y="21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3"/>
                        <wps:cNvSpPr>
                          <a:spLocks noChangeArrowheads="1"/>
                        </wps:cNvSpPr>
                        <wps:spPr bwMode="auto">
                          <a:xfrm>
                            <a:off x="1320" y="217"/>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2"/>
                        <wps:cNvSpPr>
                          <a:spLocks noChangeArrowheads="1"/>
                        </wps:cNvSpPr>
                        <wps:spPr bwMode="auto">
                          <a:xfrm>
                            <a:off x="10857" y="217"/>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1"/>
                        <wps:cNvSpPr>
                          <a:spLocks noChangeArrowheads="1"/>
                        </wps:cNvSpPr>
                        <wps:spPr bwMode="auto">
                          <a:xfrm>
                            <a:off x="1320" y="238"/>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0"/>
                        <wps:cNvSpPr>
                          <a:spLocks noChangeArrowheads="1"/>
                        </wps:cNvSpPr>
                        <wps:spPr bwMode="auto">
                          <a:xfrm>
                            <a:off x="1320" y="23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19"/>
                        <wps:cNvCnPr>
                          <a:cxnSpLocks noChangeShapeType="1"/>
                        </wps:cNvCnPr>
                        <wps:spPr bwMode="auto">
                          <a:xfrm>
                            <a:off x="1325" y="241"/>
                            <a:ext cx="9532"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29" name="Rectangle 18"/>
                        <wps:cNvSpPr>
                          <a:spLocks noChangeArrowheads="1"/>
                        </wps:cNvSpPr>
                        <wps:spPr bwMode="auto">
                          <a:xfrm>
                            <a:off x="10857" y="23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17"/>
                        <wps:cNvSpPr>
                          <a:spLocks noChangeArrowheads="1"/>
                        </wps:cNvSpPr>
                        <wps:spPr bwMode="auto">
                          <a:xfrm>
                            <a:off x="10857" y="23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F5DDC2" id="Group 16" o:spid="_x0000_s1026" style="position:absolute;margin-left:66pt;margin-top:10.6pt;width:477.1pt;height:1.6pt;z-index:-251654144;mso-wrap-distance-left:0;mso-wrap-distance-right:0;mso-position-horizontal-relative:page" coordorigin="1320,212" coordsize="954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">
                <v:line id="Line 29" o:spid="_x0000_s1027" style="position:absolute;visibility:visible;mso-wrap-style:square" from="1320,227" to="10860,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" strokecolor="#9f9f9f" strokeweight="1.55pt"/>
                <v:rect id="Rectangle 28" o:spid="_x0000_s1028" style="position:absolute;left:1320;top:21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" fillcolor="#9f9f9f" stroked="f"/>
                <v:rect id="Rectangle 27" o:spid="_x0000_s1029" style="position:absolute;left:1320;top:21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" fillcolor="#9f9f9f" stroked="f"/>
                <v:line id="Line 26" o:spid="_x0000_s1030" style="position:absolute;visibility:visible;mso-wrap-style:square" from="1325,215" to="10857,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" strokecolor="#9f9f9f" strokeweight=".24pt"/>
                <v:rect id="Rectangle 25" o:spid="_x0000_s1031" style="position:absolute;left:10857;top:21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" fillcolor="#e2e2e2" stroked="f"/>
                <v:rect id="Rectangle 24" o:spid="_x0000_s1032" style="position:absolute;left:10857;top:21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" fillcolor="#9f9f9f" stroked="f"/>
                <v:rect id="Rectangle 23" o:spid="_x0000_s1033" style="position:absolute;left:1320;top:217;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" fillcolor="#9f9f9f" stroked="f"/>
                <v:rect id="Rectangle 22" o:spid="_x0000_s1034" style="position:absolute;left:10857;top:217;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" fillcolor="#e2e2e2" stroked="f"/>
                <v:rect id="Rectangle 21" o:spid="_x0000_s1035" style="position:absolute;left:1320;top:23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" fillcolor="#9f9f9f" stroked="f"/>
                <v:rect id="Rectangle 20" o:spid="_x0000_s1036" style="position:absolute;left:1320;top:23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" fillcolor="#e2e2e2" stroked="f"/>
                <v:line id="Line 19" o:spid="_x0000_s1037" style="position:absolute;visibility:visible;mso-wrap-style:square" from="1325,241" to="10857,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" strokecolor="#e2e2e2" strokeweight=".24pt"/>
                <v:rect id="Rectangle 18" o:spid="_x0000_s1038" style="position:absolute;left:10857;top:23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" fillcolor="#e2e2e2" stroked="f"/>
                <v:rect id="Rectangle 17" o:spid="_x0000_s1039" style="position:absolute;left:10857;top:23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" fillcolor="#e2e2e2" stroked="f"/>
                <w10:wrap type="topAndBottom" anchorx="page"/>
              </v:group>
            </w:pict>
          </mc:Fallback>
        </mc:AlternateContent>
      </w:r>
    </w:p>
    <w:p w14:paraId="02FF4932" w14:textId="77777777" w:rsidR="007449A6" w:rsidRDefault="007449A6">
      <w:pPr>
        <w:pStyle w:val="BodyText"/>
        <w:spacing w:before="7"/>
        <w:rPr>
          <w:b/>
          <w:sz w:val="21"/>
        </w:rPr>
      </w:pPr>
    </w:p>
    <w:p w14:paraId="16A7ABDB" w14:textId="09575BF0" w:rsidR="007449A6" w:rsidRDefault="00C53BFF">
      <w:pPr>
        <w:pStyle w:val="ListParagraph"/>
        <w:numPr>
          <w:ilvl w:val="0"/>
          <w:numId w:val="1"/>
        </w:numPr>
        <w:tabs>
          <w:tab w:val="left" w:pos="1061"/>
        </w:tabs>
        <w:spacing w:before="52"/>
        <w:ind w:right="414" w:firstLine="0"/>
        <w:jc w:val="both"/>
        <w:rPr>
          <w:sz w:val="24"/>
        </w:rPr>
      </w:pPr>
      <w:r>
        <w:rPr>
          <w:b/>
          <w:sz w:val="24"/>
        </w:rPr>
        <w:t>Purchase and Sale Agreement</w:t>
      </w:r>
      <w:r w:rsidR="00465DA5">
        <w:rPr>
          <w:b/>
          <w:sz w:val="24"/>
        </w:rPr>
        <w:t xml:space="preserve"> and Title Report</w:t>
      </w:r>
      <w:r>
        <w:rPr>
          <w:b/>
          <w:sz w:val="24"/>
        </w:rPr>
        <w:t xml:space="preserve">. </w:t>
      </w:r>
      <w:r>
        <w:rPr>
          <w:sz w:val="24"/>
        </w:rPr>
        <w:t>T</w:t>
      </w:r>
      <w:r w:rsidR="000D535B">
        <w:rPr>
          <w:sz w:val="24"/>
        </w:rPr>
        <w:t>MWA</w:t>
      </w:r>
      <w:r>
        <w:rPr>
          <w:sz w:val="24"/>
        </w:rPr>
        <w:t xml:space="preserve"> and accepted bidder must enter into a purchase and sale agreement within </w:t>
      </w:r>
      <w:r w:rsidR="00465DA5">
        <w:rPr>
          <w:sz w:val="24"/>
        </w:rPr>
        <w:t>three (3)</w:t>
      </w:r>
      <w:r>
        <w:rPr>
          <w:sz w:val="24"/>
        </w:rPr>
        <w:t xml:space="preserve"> working days after date of acceptance or the bid will be rejected. Some of the general provisions of the agreement are summarized here, but the bidder may not rely on this summary as binding on </w:t>
      </w:r>
      <w:r w:rsidR="000D535B">
        <w:rPr>
          <w:sz w:val="24"/>
        </w:rPr>
        <w:t>TMWA</w:t>
      </w:r>
      <w:r>
        <w:rPr>
          <w:sz w:val="24"/>
        </w:rPr>
        <w:t xml:space="preserve">, only the agreement itself is binding. The form </w:t>
      </w:r>
      <w:r>
        <w:rPr>
          <w:spacing w:val="-3"/>
          <w:sz w:val="24"/>
        </w:rPr>
        <w:t xml:space="preserve">of </w:t>
      </w:r>
      <w:r>
        <w:rPr>
          <w:sz w:val="24"/>
        </w:rPr>
        <w:t>agreement</w:t>
      </w:r>
      <w:r>
        <w:rPr>
          <w:spacing w:val="-3"/>
          <w:sz w:val="24"/>
        </w:rPr>
        <w:t xml:space="preserve"> </w:t>
      </w:r>
      <w:r w:rsidR="00465DA5">
        <w:rPr>
          <w:spacing w:val="-3"/>
          <w:sz w:val="24"/>
        </w:rPr>
        <w:t xml:space="preserve">and title report </w:t>
      </w:r>
      <w:r w:rsidR="00465DA5">
        <w:rPr>
          <w:sz w:val="24"/>
        </w:rPr>
        <w:t>are</w:t>
      </w:r>
      <w:r>
        <w:rPr>
          <w:spacing w:val="-4"/>
          <w:sz w:val="24"/>
        </w:rPr>
        <w:t xml:space="preserve"> </w:t>
      </w:r>
      <w:r>
        <w:rPr>
          <w:sz w:val="24"/>
        </w:rPr>
        <w:t>on</w:t>
      </w:r>
      <w:r>
        <w:rPr>
          <w:spacing w:val="-3"/>
          <w:sz w:val="24"/>
        </w:rPr>
        <w:t xml:space="preserve"> </w:t>
      </w:r>
      <w:r>
        <w:rPr>
          <w:sz w:val="24"/>
        </w:rPr>
        <w:t>file</w:t>
      </w:r>
      <w:r>
        <w:rPr>
          <w:spacing w:val="-3"/>
          <w:sz w:val="24"/>
        </w:rPr>
        <w:t xml:space="preserve"> </w:t>
      </w:r>
      <w:r>
        <w:rPr>
          <w:sz w:val="24"/>
        </w:rPr>
        <w:t>with</w:t>
      </w:r>
      <w:r>
        <w:rPr>
          <w:spacing w:val="-3"/>
          <w:sz w:val="24"/>
        </w:rPr>
        <w:t xml:space="preserve"> </w:t>
      </w:r>
      <w:r w:rsidR="000D535B">
        <w:rPr>
          <w:sz w:val="24"/>
        </w:rPr>
        <w:t>the Lands Administrator</w:t>
      </w:r>
      <w:r>
        <w:rPr>
          <w:spacing w:val="-3"/>
          <w:sz w:val="24"/>
        </w:rPr>
        <w:t xml:space="preserve"> </w:t>
      </w:r>
      <w:r>
        <w:rPr>
          <w:sz w:val="24"/>
        </w:rPr>
        <w:t>for</w:t>
      </w:r>
      <w:r>
        <w:rPr>
          <w:spacing w:val="-5"/>
          <w:sz w:val="24"/>
        </w:rPr>
        <w:t xml:space="preserve"> </w:t>
      </w:r>
      <w:r w:rsidR="000D535B">
        <w:rPr>
          <w:sz w:val="24"/>
        </w:rPr>
        <w:t>TMWA</w:t>
      </w:r>
      <w:r>
        <w:rPr>
          <w:sz w:val="24"/>
        </w:rPr>
        <w:t>,</w:t>
      </w:r>
      <w:r>
        <w:rPr>
          <w:spacing w:val="-2"/>
          <w:sz w:val="24"/>
        </w:rPr>
        <w:t xml:space="preserve"> </w:t>
      </w:r>
      <w:r w:rsidR="000D535B">
        <w:rPr>
          <w:sz w:val="24"/>
        </w:rPr>
        <w:t>Heather Edmunson</w:t>
      </w:r>
      <w:r>
        <w:rPr>
          <w:sz w:val="24"/>
        </w:rPr>
        <w:t>,</w:t>
      </w:r>
      <w:r>
        <w:rPr>
          <w:spacing w:val="-3"/>
          <w:sz w:val="24"/>
        </w:rPr>
        <w:t xml:space="preserve"> </w:t>
      </w:r>
      <w:r>
        <w:rPr>
          <w:sz w:val="24"/>
        </w:rPr>
        <w:t>whose</w:t>
      </w:r>
      <w:r>
        <w:rPr>
          <w:spacing w:val="-3"/>
          <w:sz w:val="24"/>
        </w:rPr>
        <w:t xml:space="preserve"> </w:t>
      </w:r>
      <w:r>
        <w:rPr>
          <w:sz w:val="24"/>
        </w:rPr>
        <w:t>phone</w:t>
      </w:r>
      <w:r>
        <w:rPr>
          <w:spacing w:val="-4"/>
          <w:sz w:val="24"/>
        </w:rPr>
        <w:t xml:space="preserve"> </w:t>
      </w:r>
      <w:r>
        <w:rPr>
          <w:sz w:val="24"/>
        </w:rPr>
        <w:t>number</w:t>
      </w:r>
      <w:r>
        <w:rPr>
          <w:spacing w:val="-3"/>
          <w:sz w:val="24"/>
        </w:rPr>
        <w:t xml:space="preserve"> </w:t>
      </w:r>
      <w:r>
        <w:rPr>
          <w:sz w:val="24"/>
        </w:rPr>
        <w:t>is</w:t>
      </w:r>
      <w:r>
        <w:rPr>
          <w:spacing w:val="-3"/>
          <w:sz w:val="24"/>
        </w:rPr>
        <w:t xml:space="preserve"> </w:t>
      </w:r>
      <w:r>
        <w:rPr>
          <w:sz w:val="24"/>
        </w:rPr>
        <w:t>775-</w:t>
      </w:r>
      <w:r w:rsidR="000D535B">
        <w:rPr>
          <w:sz w:val="24"/>
        </w:rPr>
        <w:t>762-4162</w:t>
      </w:r>
      <w:r>
        <w:rPr>
          <w:sz w:val="24"/>
        </w:rPr>
        <w:t xml:space="preserve"> and email address is</w:t>
      </w:r>
      <w:r>
        <w:rPr>
          <w:spacing w:val="-1"/>
          <w:sz w:val="24"/>
        </w:rPr>
        <w:t xml:space="preserve"> </w:t>
      </w:r>
      <w:hyperlink r:id="rId9" w:history="1">
        <w:r w:rsidRPr="004B01ED">
          <w:rPr>
            <w:rStyle w:val="Hyperlink"/>
            <w:sz w:val="24"/>
          </w:rPr>
          <w:t>hedmunson@tmwa.com.</w:t>
        </w:r>
      </w:hyperlink>
      <w:r>
        <w:rPr>
          <w:sz w:val="24"/>
        </w:rPr>
        <w:t xml:space="preserve">  The agreement can also be found at www.tmwa.com/surpluspropert</w:t>
      </w:r>
      <w:r w:rsidR="0025139E">
        <w:rPr>
          <w:sz w:val="24"/>
        </w:rPr>
        <w:t>y</w:t>
      </w:r>
      <w:r>
        <w:rPr>
          <w:sz w:val="24"/>
        </w:rPr>
        <w:t>.</w:t>
      </w:r>
    </w:p>
    <w:p w14:paraId="3978ACDF" w14:textId="77777777" w:rsidR="007449A6" w:rsidRDefault="007449A6">
      <w:pPr>
        <w:pStyle w:val="BodyText"/>
        <w:spacing w:before="11"/>
        <w:rPr>
          <w:sz w:val="23"/>
        </w:rPr>
      </w:pPr>
    </w:p>
    <w:p w14:paraId="658CC1B1" w14:textId="1467C8DE" w:rsidR="007449A6" w:rsidRDefault="00C53BFF">
      <w:pPr>
        <w:pStyle w:val="ListParagraph"/>
        <w:numPr>
          <w:ilvl w:val="0"/>
          <w:numId w:val="1"/>
        </w:numPr>
        <w:tabs>
          <w:tab w:val="left" w:pos="1061"/>
        </w:tabs>
        <w:ind w:firstLine="0"/>
        <w:jc w:val="both"/>
        <w:rPr>
          <w:sz w:val="24"/>
        </w:rPr>
      </w:pPr>
      <w:r>
        <w:rPr>
          <w:b/>
          <w:sz w:val="24"/>
        </w:rPr>
        <w:t>Due</w:t>
      </w:r>
      <w:r>
        <w:rPr>
          <w:b/>
          <w:spacing w:val="-10"/>
          <w:sz w:val="24"/>
        </w:rPr>
        <w:t xml:space="preserve"> </w:t>
      </w:r>
      <w:r>
        <w:rPr>
          <w:b/>
          <w:sz w:val="24"/>
        </w:rPr>
        <w:t>Diligence.</w:t>
      </w:r>
      <w:r>
        <w:rPr>
          <w:b/>
          <w:spacing w:val="39"/>
          <w:sz w:val="24"/>
        </w:rPr>
        <w:t xml:space="preserve"> </w:t>
      </w:r>
      <w:r w:rsidR="00465DA5">
        <w:rPr>
          <w:sz w:val="24"/>
        </w:rPr>
        <w:t>Buyer acknowledges that and agrees that it has been given sufficient opportunity to conduct such inspections, surveys, investigations, feasibility and financial analysis and due diligence on title and ownership of the Property and the transaction contemplated hereunder and has consulted its own experts for advice, and Buyer has fully and completely satisfied itself as to Seller’s right, title and interest in the property and the feasibility, economic or otherwise, of its intended use of the Property.</w:t>
      </w:r>
    </w:p>
    <w:p w14:paraId="63EF9364" w14:textId="77777777" w:rsidR="007449A6" w:rsidRDefault="007449A6">
      <w:pPr>
        <w:pStyle w:val="BodyText"/>
        <w:spacing w:before="12"/>
        <w:rPr>
          <w:sz w:val="23"/>
        </w:rPr>
      </w:pPr>
    </w:p>
    <w:p w14:paraId="78F65956" w14:textId="051C449A" w:rsidR="007449A6" w:rsidRDefault="00C53BFF">
      <w:pPr>
        <w:pStyle w:val="ListParagraph"/>
        <w:numPr>
          <w:ilvl w:val="0"/>
          <w:numId w:val="1"/>
        </w:numPr>
        <w:tabs>
          <w:tab w:val="left" w:pos="1061"/>
        </w:tabs>
        <w:ind w:firstLine="0"/>
        <w:jc w:val="both"/>
        <w:rPr>
          <w:sz w:val="24"/>
        </w:rPr>
      </w:pPr>
      <w:r>
        <w:rPr>
          <w:b/>
          <w:sz w:val="24"/>
        </w:rPr>
        <w:t>Closing Deadline; Failure to close.</w:t>
      </w:r>
      <w:r w:rsidR="003F2671">
        <w:rPr>
          <w:b/>
          <w:sz w:val="24"/>
        </w:rPr>
        <w:t xml:space="preserve">  </w:t>
      </w:r>
      <w:r>
        <w:rPr>
          <w:sz w:val="24"/>
        </w:rPr>
        <w:t xml:space="preserve">If Buyer fails to deliver funds and close the sale by the closing deadline, this agreement </w:t>
      </w:r>
      <w:proofErr w:type="gramStart"/>
      <w:r>
        <w:rPr>
          <w:sz w:val="24"/>
        </w:rPr>
        <w:t>terminates</w:t>
      </w:r>
      <w:proofErr w:type="gramEnd"/>
      <w:r>
        <w:rPr>
          <w:sz w:val="24"/>
        </w:rPr>
        <w:t xml:space="preserve"> and Buyer will forfeit the Deposit. If TMWA fails to submit a deed into escrow or otherwise close escrow by the date indicated above, Buyer may rescind the sale and receive its Deposit.</w:t>
      </w:r>
    </w:p>
    <w:p w14:paraId="1DCE3BAB" w14:textId="77777777" w:rsidR="007449A6" w:rsidRDefault="007449A6">
      <w:pPr>
        <w:pStyle w:val="BodyText"/>
        <w:spacing w:before="1"/>
      </w:pPr>
    </w:p>
    <w:p w14:paraId="0BD3D9AE" w14:textId="0C2CF969" w:rsidR="007449A6" w:rsidRDefault="00C53BFF">
      <w:pPr>
        <w:pStyle w:val="ListParagraph"/>
        <w:numPr>
          <w:ilvl w:val="0"/>
          <w:numId w:val="1"/>
        </w:numPr>
        <w:tabs>
          <w:tab w:val="left" w:pos="1061"/>
        </w:tabs>
        <w:ind w:right="414" w:firstLine="0"/>
        <w:jc w:val="both"/>
        <w:rPr>
          <w:sz w:val="24"/>
        </w:rPr>
      </w:pPr>
      <w:r>
        <w:rPr>
          <w:b/>
          <w:sz w:val="24"/>
        </w:rPr>
        <w:t>Quitclaim Deed; Title Insurance</w:t>
      </w:r>
      <w:r w:rsidR="00465DA5">
        <w:rPr>
          <w:b/>
          <w:sz w:val="24"/>
        </w:rPr>
        <w:t xml:space="preserve"> &amp; Closing Costs</w:t>
      </w:r>
      <w:r>
        <w:rPr>
          <w:b/>
          <w:sz w:val="24"/>
        </w:rPr>
        <w:t xml:space="preserve">. </w:t>
      </w:r>
      <w:r>
        <w:rPr>
          <w:sz w:val="24"/>
        </w:rPr>
        <w:t xml:space="preserve">Conveyance will be by deed subject to all liens and encumbrances specified in the Preliminary Title Report. </w:t>
      </w:r>
    </w:p>
    <w:p w14:paraId="5952916C" w14:textId="77777777" w:rsidR="007449A6" w:rsidRDefault="007449A6">
      <w:pPr>
        <w:pStyle w:val="BodyText"/>
        <w:spacing w:before="12"/>
        <w:rPr>
          <w:sz w:val="23"/>
        </w:rPr>
      </w:pPr>
    </w:p>
    <w:p w14:paraId="4FA1B254" w14:textId="47D19D0E" w:rsidR="007449A6" w:rsidRDefault="00C53BFF">
      <w:pPr>
        <w:pStyle w:val="ListParagraph"/>
        <w:numPr>
          <w:ilvl w:val="0"/>
          <w:numId w:val="1"/>
        </w:numPr>
        <w:tabs>
          <w:tab w:val="left" w:pos="1061"/>
        </w:tabs>
        <w:ind w:right="411" w:firstLine="0"/>
        <w:jc w:val="both"/>
        <w:rPr>
          <w:sz w:val="24"/>
        </w:rPr>
      </w:pPr>
      <w:r>
        <w:rPr>
          <w:b/>
          <w:sz w:val="24"/>
        </w:rPr>
        <w:t>Condition</w:t>
      </w:r>
      <w:r>
        <w:rPr>
          <w:b/>
          <w:spacing w:val="-13"/>
          <w:sz w:val="24"/>
        </w:rPr>
        <w:t xml:space="preserve"> </w:t>
      </w:r>
      <w:r>
        <w:rPr>
          <w:b/>
          <w:sz w:val="24"/>
        </w:rPr>
        <w:t>of</w:t>
      </w:r>
      <w:r>
        <w:rPr>
          <w:b/>
          <w:spacing w:val="-12"/>
          <w:sz w:val="24"/>
        </w:rPr>
        <w:t xml:space="preserve"> </w:t>
      </w:r>
      <w:r>
        <w:rPr>
          <w:b/>
          <w:sz w:val="24"/>
        </w:rPr>
        <w:t>Property.</w:t>
      </w:r>
      <w:r>
        <w:rPr>
          <w:b/>
          <w:spacing w:val="31"/>
          <w:sz w:val="24"/>
        </w:rPr>
        <w:t xml:space="preserve"> </w:t>
      </w:r>
      <w:r>
        <w:rPr>
          <w:sz w:val="24"/>
        </w:rPr>
        <w:t>Buyer</w:t>
      </w:r>
      <w:r>
        <w:rPr>
          <w:spacing w:val="-11"/>
          <w:sz w:val="24"/>
        </w:rPr>
        <w:t xml:space="preserve"> </w:t>
      </w:r>
      <w:r>
        <w:rPr>
          <w:sz w:val="24"/>
        </w:rPr>
        <w:t>acquires</w:t>
      </w:r>
      <w:r>
        <w:rPr>
          <w:spacing w:val="-13"/>
          <w:sz w:val="24"/>
        </w:rPr>
        <w:t xml:space="preserve"> </w:t>
      </w:r>
      <w:r>
        <w:rPr>
          <w:sz w:val="24"/>
        </w:rPr>
        <w:t>the</w:t>
      </w:r>
      <w:r>
        <w:rPr>
          <w:spacing w:val="-15"/>
          <w:sz w:val="24"/>
        </w:rPr>
        <w:t xml:space="preserve"> </w:t>
      </w:r>
      <w:r>
        <w:rPr>
          <w:sz w:val="24"/>
        </w:rPr>
        <w:t>Property</w:t>
      </w:r>
      <w:r>
        <w:rPr>
          <w:spacing w:val="-10"/>
          <w:sz w:val="24"/>
        </w:rPr>
        <w:t xml:space="preserve"> </w:t>
      </w:r>
      <w:r>
        <w:rPr>
          <w:b/>
          <w:sz w:val="24"/>
        </w:rPr>
        <w:t>AS</w:t>
      </w:r>
      <w:r>
        <w:rPr>
          <w:b/>
          <w:spacing w:val="-13"/>
          <w:sz w:val="24"/>
        </w:rPr>
        <w:t xml:space="preserve"> </w:t>
      </w:r>
      <w:r>
        <w:rPr>
          <w:b/>
          <w:sz w:val="24"/>
        </w:rPr>
        <w:t>IS</w:t>
      </w:r>
      <w:r>
        <w:rPr>
          <w:b/>
          <w:spacing w:val="-14"/>
          <w:sz w:val="24"/>
        </w:rPr>
        <w:t xml:space="preserve"> </w:t>
      </w:r>
      <w:r>
        <w:rPr>
          <w:b/>
          <w:sz w:val="24"/>
        </w:rPr>
        <w:t>WITH</w:t>
      </w:r>
      <w:r>
        <w:rPr>
          <w:b/>
          <w:spacing w:val="-14"/>
          <w:sz w:val="24"/>
        </w:rPr>
        <w:t xml:space="preserve"> </w:t>
      </w:r>
      <w:r>
        <w:rPr>
          <w:b/>
          <w:sz w:val="24"/>
        </w:rPr>
        <w:t>ALL</w:t>
      </w:r>
      <w:r>
        <w:rPr>
          <w:b/>
          <w:spacing w:val="-13"/>
          <w:sz w:val="24"/>
        </w:rPr>
        <w:t xml:space="preserve"> </w:t>
      </w:r>
      <w:r>
        <w:rPr>
          <w:b/>
          <w:sz w:val="24"/>
        </w:rPr>
        <w:t>ITS</w:t>
      </w:r>
      <w:r>
        <w:rPr>
          <w:b/>
          <w:spacing w:val="-14"/>
          <w:sz w:val="24"/>
        </w:rPr>
        <w:t xml:space="preserve"> </w:t>
      </w:r>
      <w:r>
        <w:rPr>
          <w:b/>
          <w:sz w:val="24"/>
        </w:rPr>
        <w:t>FAULTS</w:t>
      </w:r>
      <w:r>
        <w:rPr>
          <w:sz w:val="24"/>
        </w:rPr>
        <w:t>.</w:t>
      </w:r>
      <w:r>
        <w:rPr>
          <w:spacing w:val="32"/>
          <w:sz w:val="24"/>
        </w:rPr>
        <w:t xml:space="preserve"> </w:t>
      </w:r>
      <w:r>
        <w:rPr>
          <w:sz w:val="24"/>
        </w:rPr>
        <w:t>TMWA</w:t>
      </w:r>
      <w:r>
        <w:rPr>
          <w:spacing w:val="-11"/>
          <w:sz w:val="24"/>
        </w:rPr>
        <w:t xml:space="preserve"> </w:t>
      </w:r>
      <w:r>
        <w:rPr>
          <w:sz w:val="24"/>
        </w:rPr>
        <w:t>makes no warranties as to the condition of the</w:t>
      </w:r>
      <w:r>
        <w:rPr>
          <w:spacing w:val="-6"/>
          <w:sz w:val="24"/>
        </w:rPr>
        <w:t xml:space="preserve"> </w:t>
      </w:r>
      <w:r>
        <w:rPr>
          <w:sz w:val="24"/>
        </w:rPr>
        <w:t>Property.</w:t>
      </w:r>
    </w:p>
    <w:p w14:paraId="09430F0B" w14:textId="77777777" w:rsidR="007449A6" w:rsidRDefault="007449A6">
      <w:pPr>
        <w:pStyle w:val="BodyText"/>
        <w:spacing w:before="11"/>
        <w:rPr>
          <w:sz w:val="23"/>
        </w:rPr>
      </w:pPr>
    </w:p>
    <w:p w14:paraId="0B55F7D6" w14:textId="0D9E747E" w:rsidR="007449A6" w:rsidRPr="00FA23D1" w:rsidRDefault="00C53BFF" w:rsidP="00FA23D1">
      <w:pPr>
        <w:pStyle w:val="ListParagraph"/>
        <w:numPr>
          <w:ilvl w:val="0"/>
          <w:numId w:val="1"/>
        </w:numPr>
        <w:tabs>
          <w:tab w:val="left" w:pos="1061"/>
        </w:tabs>
        <w:spacing w:before="1"/>
        <w:ind w:firstLine="0"/>
        <w:jc w:val="both"/>
        <w:rPr>
          <w:sz w:val="24"/>
        </w:rPr>
        <w:sectPr w:rsidR="007449A6" w:rsidRPr="00FA23D1">
          <w:pgSz w:w="12240" w:h="15840"/>
          <w:pgMar w:top="1020" w:right="960" w:bottom="940" w:left="980" w:header="763" w:footer="744" w:gutter="0"/>
          <w:cols w:space="720"/>
        </w:sectPr>
      </w:pPr>
      <w:r>
        <w:rPr>
          <w:b/>
          <w:sz w:val="24"/>
        </w:rPr>
        <w:t xml:space="preserve">TMWA Warranties. </w:t>
      </w:r>
      <w:r w:rsidR="0088190F">
        <w:rPr>
          <w:sz w:val="24"/>
        </w:rPr>
        <w:t>TMWA</w:t>
      </w:r>
      <w:r>
        <w:rPr>
          <w:sz w:val="24"/>
        </w:rPr>
        <w:t xml:space="preserve"> will warrant and represent (i) that TMWA has taken all requisite actions required</w:t>
      </w:r>
      <w:r>
        <w:rPr>
          <w:spacing w:val="-15"/>
          <w:sz w:val="24"/>
        </w:rPr>
        <w:t xml:space="preserve"> </w:t>
      </w:r>
      <w:r>
        <w:rPr>
          <w:sz w:val="24"/>
        </w:rPr>
        <w:t>by</w:t>
      </w:r>
      <w:r>
        <w:rPr>
          <w:spacing w:val="-15"/>
          <w:sz w:val="24"/>
        </w:rPr>
        <w:t xml:space="preserve"> </w:t>
      </w:r>
      <w:r>
        <w:rPr>
          <w:sz w:val="24"/>
        </w:rPr>
        <w:t>Nevada</w:t>
      </w:r>
      <w:r>
        <w:rPr>
          <w:spacing w:val="-14"/>
          <w:sz w:val="24"/>
        </w:rPr>
        <w:t xml:space="preserve"> </w:t>
      </w:r>
      <w:r>
        <w:rPr>
          <w:sz w:val="24"/>
        </w:rPr>
        <w:t>law</w:t>
      </w:r>
      <w:r>
        <w:rPr>
          <w:spacing w:val="-15"/>
          <w:sz w:val="24"/>
        </w:rPr>
        <w:t xml:space="preserve"> </w:t>
      </w:r>
      <w:r>
        <w:rPr>
          <w:sz w:val="24"/>
        </w:rPr>
        <w:t>to</w:t>
      </w:r>
      <w:r>
        <w:rPr>
          <w:spacing w:val="-12"/>
          <w:sz w:val="24"/>
        </w:rPr>
        <w:t xml:space="preserve"> </w:t>
      </w:r>
      <w:r>
        <w:rPr>
          <w:sz w:val="24"/>
        </w:rPr>
        <w:t>authorize</w:t>
      </w:r>
      <w:r>
        <w:rPr>
          <w:spacing w:val="-13"/>
          <w:sz w:val="24"/>
        </w:rPr>
        <w:t xml:space="preserve"> </w:t>
      </w:r>
      <w:r>
        <w:rPr>
          <w:sz w:val="24"/>
        </w:rPr>
        <w:t>and</w:t>
      </w:r>
      <w:r>
        <w:rPr>
          <w:spacing w:val="-14"/>
          <w:sz w:val="24"/>
        </w:rPr>
        <w:t xml:space="preserve"> </w:t>
      </w:r>
      <w:r>
        <w:rPr>
          <w:sz w:val="24"/>
        </w:rPr>
        <w:t>consummate</w:t>
      </w:r>
      <w:r>
        <w:rPr>
          <w:spacing w:val="-16"/>
          <w:sz w:val="24"/>
        </w:rPr>
        <w:t xml:space="preserve"> </w:t>
      </w:r>
      <w:r>
        <w:rPr>
          <w:sz w:val="24"/>
        </w:rPr>
        <w:t>this</w:t>
      </w:r>
      <w:r>
        <w:rPr>
          <w:spacing w:val="-14"/>
          <w:sz w:val="24"/>
        </w:rPr>
        <w:t xml:space="preserve"> </w:t>
      </w:r>
      <w:r>
        <w:rPr>
          <w:sz w:val="24"/>
        </w:rPr>
        <w:t>sale;</w:t>
      </w:r>
      <w:r>
        <w:rPr>
          <w:spacing w:val="-14"/>
          <w:sz w:val="24"/>
        </w:rPr>
        <w:t xml:space="preserve"> </w:t>
      </w:r>
      <w:r>
        <w:rPr>
          <w:sz w:val="24"/>
        </w:rPr>
        <w:t>(ii)</w:t>
      </w:r>
      <w:r>
        <w:rPr>
          <w:spacing w:val="-15"/>
          <w:sz w:val="24"/>
        </w:rPr>
        <w:t xml:space="preserve"> </w:t>
      </w:r>
      <w:r>
        <w:rPr>
          <w:sz w:val="24"/>
        </w:rPr>
        <w:t>that</w:t>
      </w:r>
      <w:r>
        <w:rPr>
          <w:spacing w:val="-14"/>
          <w:sz w:val="24"/>
        </w:rPr>
        <w:t xml:space="preserve"> </w:t>
      </w:r>
      <w:r>
        <w:rPr>
          <w:sz w:val="24"/>
        </w:rPr>
        <w:t>TMWA</w:t>
      </w:r>
      <w:r>
        <w:rPr>
          <w:spacing w:val="-15"/>
          <w:sz w:val="24"/>
        </w:rPr>
        <w:t xml:space="preserve"> </w:t>
      </w:r>
      <w:r w:rsidR="00332789">
        <w:rPr>
          <w:sz w:val="24"/>
        </w:rPr>
        <w:t>is not a foreign person within the meaning of Section 1445</w:t>
      </w:r>
      <w:r w:rsidR="00863E81">
        <w:rPr>
          <w:sz w:val="24"/>
        </w:rPr>
        <w:t xml:space="preserve"> </w:t>
      </w:r>
      <w:r w:rsidR="00332789">
        <w:rPr>
          <w:sz w:val="24"/>
        </w:rPr>
        <w:t>(f) of the Internal Revenue Code of 1986, as amended</w:t>
      </w:r>
      <w:r>
        <w:rPr>
          <w:sz w:val="24"/>
        </w:rPr>
        <w:t>;</w:t>
      </w:r>
      <w:r>
        <w:rPr>
          <w:spacing w:val="-11"/>
          <w:sz w:val="24"/>
        </w:rPr>
        <w:t xml:space="preserve"> </w:t>
      </w:r>
      <w:r>
        <w:rPr>
          <w:sz w:val="24"/>
        </w:rPr>
        <w:t>(iii)</w:t>
      </w:r>
      <w:r>
        <w:rPr>
          <w:spacing w:val="-10"/>
          <w:sz w:val="24"/>
        </w:rPr>
        <w:t xml:space="preserve"> </w:t>
      </w:r>
      <w:r w:rsidR="00332789">
        <w:rPr>
          <w:sz w:val="24"/>
        </w:rPr>
        <w:t xml:space="preserve">to TMWA’s knowledge there is no pending </w:t>
      </w:r>
      <w:r w:rsidR="00863E81">
        <w:rPr>
          <w:sz w:val="24"/>
        </w:rPr>
        <w:t>condemnation affecting the Property or any portion thereof</w:t>
      </w:r>
      <w:r>
        <w:rPr>
          <w:sz w:val="24"/>
        </w:rPr>
        <w:t>; and (iv) that TMWA is not aware of any claims or litigation threatened or filed regarding any condition on the Property or</w:t>
      </w:r>
      <w:r w:rsidR="0077275A">
        <w:rPr>
          <w:sz w:val="24"/>
        </w:rPr>
        <w:t xml:space="preserve"> any portion thereof</w:t>
      </w:r>
      <w:r w:rsidR="00863E81">
        <w:rPr>
          <w:sz w:val="24"/>
        </w:rPr>
        <w:t>.</w:t>
      </w:r>
    </w:p>
    <w:p w14:paraId="7C1188E8" w14:textId="77777777" w:rsidR="007449A6" w:rsidRDefault="007449A6">
      <w:pPr>
        <w:pStyle w:val="BodyText"/>
        <w:spacing w:before="6"/>
        <w:rPr>
          <w:sz w:val="15"/>
        </w:rPr>
      </w:pPr>
    </w:p>
    <w:p w14:paraId="47BE2703" w14:textId="77777777" w:rsidR="007449A6" w:rsidRDefault="00C53BFF">
      <w:pPr>
        <w:pStyle w:val="Heading1"/>
        <w:ind w:left="2930"/>
      </w:pPr>
      <w:r>
        <w:t>EXHIBIT A</w:t>
      </w:r>
    </w:p>
    <w:p w14:paraId="64EB8C4F" w14:textId="63C7AC94" w:rsidR="007449A6" w:rsidRDefault="00C53BFF">
      <w:pPr>
        <w:pStyle w:val="BodyText"/>
        <w:spacing w:before="1"/>
        <w:rPr>
          <w:b/>
          <w:sz w:val="14"/>
        </w:rPr>
      </w:pPr>
      <w:r>
        <w:rPr>
          <w:noProof/>
        </w:rPr>
        <mc:AlternateContent>
          <mc:Choice Requires="wpg">
            <w:drawing>
              <wp:anchor distT="0" distB="0" distL="0" distR="0" simplePos="0" relativeHeight="251663360" behindDoc="1" locked="0" layoutInCell="1" allowOverlap="1" wp14:anchorId="5CAE0480" wp14:editId="33306CB8">
                <wp:simplePos x="0" y="0"/>
                <wp:positionH relativeFrom="page">
                  <wp:posOffset>838200</wp:posOffset>
                </wp:positionH>
                <wp:positionV relativeFrom="paragraph">
                  <wp:posOffset>134620</wp:posOffset>
                </wp:positionV>
                <wp:extent cx="6059170" cy="20320"/>
                <wp:effectExtent l="0" t="0" r="0" b="0"/>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9170" cy="20320"/>
                          <a:chOff x="1320" y="212"/>
                          <a:chExt cx="9542" cy="32"/>
                        </a:xfrm>
                      </wpg:grpSpPr>
                      <wps:wsp>
                        <wps:cNvPr id="5" name="Line 15"/>
                        <wps:cNvCnPr>
                          <a:cxnSpLocks noChangeShapeType="1"/>
                        </wps:cNvCnPr>
                        <wps:spPr bwMode="auto">
                          <a:xfrm>
                            <a:off x="1320" y="227"/>
                            <a:ext cx="9540"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6" name="Rectangle 14"/>
                        <wps:cNvSpPr>
                          <a:spLocks noChangeArrowheads="1"/>
                        </wps:cNvSpPr>
                        <wps:spPr bwMode="auto">
                          <a:xfrm>
                            <a:off x="1320" y="21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3"/>
                        <wps:cNvSpPr>
                          <a:spLocks noChangeArrowheads="1"/>
                        </wps:cNvSpPr>
                        <wps:spPr bwMode="auto">
                          <a:xfrm>
                            <a:off x="1320" y="21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12"/>
                        <wps:cNvCnPr>
                          <a:cxnSpLocks noChangeShapeType="1"/>
                        </wps:cNvCnPr>
                        <wps:spPr bwMode="auto">
                          <a:xfrm>
                            <a:off x="1325" y="215"/>
                            <a:ext cx="9532"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9" name="Rectangle 11"/>
                        <wps:cNvSpPr>
                          <a:spLocks noChangeArrowheads="1"/>
                        </wps:cNvSpPr>
                        <wps:spPr bwMode="auto">
                          <a:xfrm>
                            <a:off x="10857" y="212"/>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0"/>
                        <wps:cNvSpPr>
                          <a:spLocks noChangeArrowheads="1"/>
                        </wps:cNvSpPr>
                        <wps:spPr bwMode="auto">
                          <a:xfrm>
                            <a:off x="10857" y="21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9"/>
                        <wps:cNvSpPr>
                          <a:spLocks noChangeArrowheads="1"/>
                        </wps:cNvSpPr>
                        <wps:spPr bwMode="auto">
                          <a:xfrm>
                            <a:off x="1320" y="217"/>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8"/>
                        <wps:cNvSpPr>
                          <a:spLocks noChangeArrowheads="1"/>
                        </wps:cNvSpPr>
                        <wps:spPr bwMode="auto">
                          <a:xfrm>
                            <a:off x="10857" y="217"/>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7"/>
                        <wps:cNvSpPr>
                          <a:spLocks noChangeArrowheads="1"/>
                        </wps:cNvSpPr>
                        <wps:spPr bwMode="auto">
                          <a:xfrm>
                            <a:off x="1320" y="238"/>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6"/>
                        <wps:cNvSpPr>
                          <a:spLocks noChangeArrowheads="1"/>
                        </wps:cNvSpPr>
                        <wps:spPr bwMode="auto">
                          <a:xfrm>
                            <a:off x="1320" y="23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5"/>
                        <wps:cNvCnPr>
                          <a:cxnSpLocks noChangeShapeType="1"/>
                        </wps:cNvCnPr>
                        <wps:spPr bwMode="auto">
                          <a:xfrm>
                            <a:off x="1325" y="241"/>
                            <a:ext cx="9532"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6" name="Rectangle 4"/>
                        <wps:cNvSpPr>
                          <a:spLocks noChangeArrowheads="1"/>
                        </wps:cNvSpPr>
                        <wps:spPr bwMode="auto">
                          <a:xfrm>
                            <a:off x="10857" y="23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3"/>
                        <wps:cNvSpPr>
                          <a:spLocks noChangeArrowheads="1"/>
                        </wps:cNvSpPr>
                        <wps:spPr bwMode="auto">
                          <a:xfrm>
                            <a:off x="10857" y="23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076227" id="Group 2" o:spid="_x0000_s1026" style="position:absolute;margin-left:66pt;margin-top:10.6pt;width:477.1pt;height:1.6pt;z-index:-251653120;mso-wrap-distance-left:0;mso-wrap-distance-right:0;mso-position-horizontal-relative:page" coordorigin="1320,212" coordsize="954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">
                <v:line id="Line 15" o:spid="_x0000_s1027" style="position:absolute;visibility:visible;mso-wrap-style:square" from="1320,227" to="10860,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" strokecolor="#9f9f9f" strokeweight="1.55pt"/>
                <v:rect id="Rectangle 14" o:spid="_x0000_s1028" style="position:absolute;left:1320;top:21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" fillcolor="#9f9f9f" stroked="f"/>
                <v:rect id="Rectangle 13" o:spid="_x0000_s1029" style="position:absolute;left:1320;top:21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" fillcolor="#9f9f9f" stroked="f"/>
                <v:line id="Line 12" o:spid="_x0000_s1030" style="position:absolute;visibility:visible;mso-wrap-style:square" from="1325,215" to="10857,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" strokecolor="#9f9f9f" strokeweight=".24pt"/>
                <v:rect id="Rectangle 11" o:spid="_x0000_s1031" style="position:absolute;left:10857;top:21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" fillcolor="#e2e2e2" stroked="f"/>
                <v:rect id="Rectangle 10" o:spid="_x0000_s1032" style="position:absolute;left:10857;top:21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" fillcolor="#9f9f9f" stroked="f"/>
                <v:rect id="Rectangle 9" o:spid="_x0000_s1033" style="position:absolute;left:1320;top:217;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" fillcolor="#9f9f9f" stroked="f"/>
                <v:rect id="Rectangle 8" o:spid="_x0000_s1034" style="position:absolute;left:10857;top:217;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" fillcolor="#e2e2e2" stroked="f"/>
                <v:rect id="Rectangle 7" o:spid="_x0000_s1035" style="position:absolute;left:1320;top:23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" fillcolor="#9f9f9f" stroked="f"/>
                <v:rect id="Rectangle 6" o:spid="_x0000_s1036" style="position:absolute;left:1320;top:23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" fillcolor="#e2e2e2" stroked="f"/>
                <v:line id="Line 5" o:spid="_x0000_s1037" style="position:absolute;visibility:visible;mso-wrap-style:square" from="1325,241" to="10857,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" strokecolor="#e2e2e2" strokeweight=".24pt"/>
                <v:rect id="Rectangle 4" o:spid="_x0000_s1038" style="position:absolute;left:10857;top:23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" fillcolor="#e2e2e2" stroked="f"/>
                <v:rect id="Rectangle 3" o:spid="_x0000_s1039" style="position:absolute;left:10857;top:23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" fillcolor="#e2e2e2" stroked="f"/>
                <w10:wrap type="topAndBottom" anchorx="page"/>
              </v:group>
            </w:pict>
          </mc:Fallback>
        </mc:AlternateContent>
      </w:r>
    </w:p>
    <w:p w14:paraId="3B7293F5" w14:textId="3651ABD5" w:rsidR="007449A6" w:rsidRDefault="007449A6">
      <w:pPr>
        <w:pStyle w:val="BodyText"/>
        <w:spacing w:before="7"/>
        <w:rPr>
          <w:b/>
          <w:sz w:val="21"/>
        </w:rPr>
      </w:pPr>
    </w:p>
    <w:p w14:paraId="7639D827" w14:textId="24263ED7" w:rsidR="00BB6AA7" w:rsidRDefault="00BB6AA7">
      <w:pPr>
        <w:pStyle w:val="BodyText"/>
        <w:spacing w:before="7"/>
        <w:rPr>
          <w:b/>
          <w:sz w:val="21"/>
        </w:rPr>
      </w:pPr>
    </w:p>
    <w:p w14:paraId="787E8F35" w14:textId="77777777" w:rsidR="00BB6AA7" w:rsidRDefault="00BB6AA7" w:rsidP="00BB6A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heme="minorEastAsia" w:hAnsi="Times New Roman" w:cs="Times New Roman"/>
        </w:rPr>
      </w:pPr>
      <w:r>
        <w:rPr>
          <w:bCs/>
        </w:rPr>
        <w:t>REAL PROPERTY DESCRIPTION</w:t>
      </w:r>
    </w:p>
    <w:p w14:paraId="2A48CAC2" w14:textId="77777777" w:rsidR="00BB6AA7" w:rsidRDefault="00BB6AA7" w:rsidP="00BB6AA7"/>
    <w:p w14:paraId="45973A89" w14:textId="77777777" w:rsidR="00BB6AA7" w:rsidRDefault="00BB6AA7" w:rsidP="00BB6AA7">
      <w:pPr>
        <w:autoSpaceDE/>
        <w:rPr>
          <w:sz w:val="24"/>
          <w:szCs w:val="24"/>
        </w:rPr>
      </w:pPr>
      <w:bookmarkStart w:id="0" w:name="_DV_M221"/>
      <w:bookmarkStart w:id="1" w:name="_DV_M76"/>
      <w:bookmarkStart w:id="2" w:name="_DV_M77"/>
      <w:bookmarkStart w:id="3" w:name="_DV_M78"/>
      <w:bookmarkStart w:id="4" w:name="_DV_M98"/>
      <w:bookmarkStart w:id="5" w:name="_DV_M105"/>
      <w:bookmarkStart w:id="6" w:name="_DV_M111"/>
      <w:bookmarkStart w:id="7" w:name="_DV_M118"/>
      <w:bookmarkStart w:id="8" w:name="_DV_M5"/>
      <w:bookmarkStart w:id="9" w:name="_DV_M8"/>
      <w:bookmarkStart w:id="10" w:name="_DV_M10"/>
      <w:bookmarkStart w:id="11" w:name="_DV_M11"/>
      <w:bookmarkStart w:id="12" w:name="_DV_M19"/>
      <w:bookmarkStart w:id="13" w:name="_DV_M20"/>
      <w:bookmarkStart w:id="14" w:name="_DV_M21"/>
      <w:bookmarkStart w:id="15" w:name="_DV_M22"/>
      <w:bookmarkStart w:id="16" w:name="_DV_M23"/>
      <w:bookmarkStart w:id="17" w:name="_DV_M24"/>
      <w:bookmarkStart w:id="18" w:name="_DV_M25"/>
      <w:bookmarkStart w:id="19" w:name="_DV_M26"/>
      <w:bookmarkStart w:id="20" w:name="_DV_M27"/>
      <w:bookmarkStart w:id="21" w:name="_DV_M28"/>
      <w:bookmarkStart w:id="22" w:name="_DV_M29"/>
      <w:bookmarkStart w:id="23" w:name="_DV_M30"/>
      <w:bookmarkStart w:id="24" w:name="_DV_M31"/>
      <w:bookmarkStart w:id="25" w:name="_DV_M33"/>
      <w:bookmarkStart w:id="26" w:name="_DV_M34"/>
      <w:bookmarkStart w:id="27" w:name="_DV_M3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t xml:space="preserve">All that certain real property </w:t>
      </w:r>
      <w:proofErr w:type="gramStart"/>
      <w:r>
        <w:t>situate</w:t>
      </w:r>
      <w:proofErr w:type="gramEnd"/>
      <w:r>
        <w:t xml:space="preserve"> in the County of Washoe, State of Nevada, being all those portions of Section 27, Township 18 North, Range 20 East, M.D.B. &amp;M, described as follows: </w:t>
      </w:r>
    </w:p>
    <w:p w14:paraId="55AD6D3D" w14:textId="77777777" w:rsidR="00BB6AA7" w:rsidRDefault="00BB6AA7" w:rsidP="00BB6AA7">
      <w:pPr>
        <w:autoSpaceDE/>
      </w:pPr>
    </w:p>
    <w:p w14:paraId="7944A455" w14:textId="77777777" w:rsidR="00BB6AA7" w:rsidRDefault="00BB6AA7" w:rsidP="00BB6AA7">
      <w:pPr>
        <w:autoSpaceDE/>
      </w:pPr>
      <w:r>
        <w:t xml:space="preserve">Commencing at the North quarter corner of said Section 27; thence South 0° 11’ 49” West along the North-South centerline 1343.20 feet; thence South 89° 28’ 27" West 2033.13 feet to the true point of beginning; thence South 62° 48’ 17" West, 685.21 feet to the West line of said Section 27; thence along said West line South 0° 08’ 43” East, 611.66 feet; thence South 56° 57’ East, 119.11 feet; thence North 0° 08’ 43” West, 559.34 feet; thence North 62° 48’ 17" East, 574.55 feet; thence North 0° 31' 33” West, 167.86 feet to the True Point of Beginning. </w:t>
      </w:r>
    </w:p>
    <w:p w14:paraId="596155A7" w14:textId="77777777" w:rsidR="00BB6AA7" w:rsidRDefault="00BB6AA7" w:rsidP="00BB6AA7">
      <w:pPr>
        <w:autoSpaceDE/>
      </w:pPr>
    </w:p>
    <w:p w14:paraId="061FBC6A" w14:textId="77777777" w:rsidR="00BB6AA7" w:rsidRDefault="00BB6AA7" w:rsidP="00BB6AA7">
      <w:pPr>
        <w:autoSpaceDE/>
      </w:pPr>
      <w:r>
        <w:t xml:space="preserve">NOTE: The above metes and bounds description appeared previously in that certain Deed recorded in the office of the County Recorder of Washoe County, Nevada on February 15, 1984, as Document No. 907248 of Official Records. </w:t>
      </w:r>
    </w:p>
    <w:p w14:paraId="0A8BF2B2" w14:textId="77777777" w:rsidR="00BB6AA7" w:rsidRDefault="00BB6AA7" w:rsidP="00BB6AA7">
      <w:pPr>
        <w:autoSpaceDE/>
      </w:pPr>
    </w:p>
    <w:p w14:paraId="35EA5561" w14:textId="77777777" w:rsidR="00BB6AA7" w:rsidRDefault="00BB6AA7" w:rsidP="00BB6AA7">
      <w:pPr>
        <w:autoSpaceDE/>
        <w:rPr>
          <w:bCs/>
        </w:rPr>
      </w:pPr>
      <w:r>
        <w:t>APN: 140-051-23</w:t>
      </w:r>
    </w:p>
    <w:p w14:paraId="79DA4559" w14:textId="77777777" w:rsidR="00BB6AA7" w:rsidRDefault="00BB6AA7" w:rsidP="00BB6AA7">
      <w:pPr>
        <w:autoSpaceDE/>
        <w:rPr>
          <w:bCs/>
        </w:rPr>
      </w:pPr>
    </w:p>
    <w:p w14:paraId="6A457C85" w14:textId="77777777" w:rsidR="00BB6AA7" w:rsidRDefault="00BB6AA7">
      <w:pPr>
        <w:pStyle w:val="BodyText"/>
        <w:spacing w:before="7"/>
        <w:rPr>
          <w:b/>
          <w:sz w:val="21"/>
        </w:rPr>
      </w:pPr>
    </w:p>
    <w:sectPr w:rsidR="00BB6AA7">
      <w:pgSz w:w="12240" w:h="15840"/>
      <w:pgMar w:top="1020" w:right="960" w:bottom="940" w:left="980" w:header="763" w:footer="7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D11C2" w14:textId="77777777" w:rsidR="0079320B" w:rsidRDefault="0079320B">
      <w:r>
        <w:separator/>
      </w:r>
    </w:p>
  </w:endnote>
  <w:endnote w:type="continuationSeparator" w:id="0">
    <w:p w14:paraId="370FD569" w14:textId="77777777" w:rsidR="0079320B" w:rsidRDefault="00793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05EF7" w14:textId="7FA3EAFD" w:rsidR="007449A6" w:rsidRDefault="00C53BFF">
    <w:pPr>
      <w:pStyle w:val="BodyText"/>
      <w:spacing w:line="14" w:lineRule="auto"/>
      <w:rPr>
        <w:sz w:val="20"/>
      </w:rPr>
    </w:pPr>
    <w:r>
      <w:rPr>
        <w:noProof/>
      </w:rPr>
      <mc:AlternateContent>
        <mc:Choice Requires="wps">
          <w:drawing>
            <wp:anchor distT="0" distB="0" distL="114300" distR="114300" simplePos="0" relativeHeight="251402240" behindDoc="1" locked="0" layoutInCell="1" allowOverlap="1" wp14:anchorId="00D68BA2" wp14:editId="698DCAA4">
              <wp:simplePos x="0" y="0"/>
              <wp:positionH relativeFrom="page">
                <wp:posOffset>6441440</wp:posOffset>
              </wp:positionH>
              <wp:positionV relativeFrom="page">
                <wp:posOffset>9446260</wp:posOffset>
              </wp:positionV>
              <wp:extent cx="66040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14B94" w14:textId="77777777" w:rsidR="007449A6" w:rsidRDefault="00C53BFF">
                          <w:pPr>
                            <w:spacing w:line="245" w:lineRule="exact"/>
                            <w:ind w:left="20"/>
                            <w:rPr>
                              <w:b/>
                              <w:i/>
                            </w:rPr>
                          </w:pPr>
                          <w:r>
                            <w:rPr>
                              <w:i/>
                            </w:rPr>
                            <w:t xml:space="preserve">Page </w:t>
                          </w:r>
                          <w:r>
                            <w:fldChar w:fldCharType="begin"/>
                          </w:r>
                          <w:r>
                            <w:rPr>
                              <w:b/>
                              <w:i/>
                            </w:rPr>
                            <w:instrText xml:space="preserve"> PAGE </w:instrText>
                          </w:r>
                          <w:r>
                            <w:fldChar w:fldCharType="separate"/>
                          </w:r>
                          <w:r>
                            <w:t>1</w:t>
                          </w:r>
                          <w:r>
                            <w:fldChar w:fldCharType="end"/>
                          </w:r>
                          <w:r>
                            <w:rPr>
                              <w:b/>
                              <w:i/>
                            </w:rPr>
                            <w:t xml:space="preserve"> </w:t>
                          </w:r>
                          <w:r>
                            <w:rPr>
                              <w:i/>
                            </w:rPr>
                            <w:t xml:space="preserve">of </w:t>
                          </w:r>
                          <w:r>
                            <w:rPr>
                              <w:b/>
                              <w:i/>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D68BA2" id="_x0000_t202" coordsize="21600,21600" o:spt="202" path="m,l,21600r21600,l21600,xe">
              <v:stroke joinstyle="miter"/>
              <v:path gradientshapeok="t" o:connecttype="rect"/>
            </v:shapetype>
            <v:shape id="Text Box 1" o:spid="_x0000_s1027" type="#_x0000_t202" style="position:absolute;margin-left:507.2pt;margin-top:743.8pt;width:52pt;height:13.05pt;z-index:-25191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" filled="f" stroked="f">
              <v:textbox inset="0,0,0,0">
                <w:txbxContent>
                  <w:p w14:paraId="3AF14B94" w14:textId="77777777" w:rsidR="007449A6" w:rsidRDefault="00C53BFF">
                    <w:pPr>
                      <w:spacing w:line="245" w:lineRule="exact"/>
                      <w:ind w:left="20"/>
                      <w:rPr>
                        <w:b/>
                        <w:i/>
                      </w:rPr>
                    </w:pPr>
                    <w:r>
                      <w:rPr>
                        <w:i/>
                      </w:rPr>
                      <w:t xml:space="preserve">Page </w:t>
                    </w:r>
                    <w:r>
                      <w:fldChar w:fldCharType="begin"/>
                    </w:r>
                    <w:r>
                      <w:rPr>
                        <w:b/>
                        <w:i/>
                      </w:rPr>
                      <w:instrText xml:space="preserve"> PAGE </w:instrText>
                    </w:r>
                    <w:r>
                      <w:fldChar w:fldCharType="separate"/>
                    </w:r>
                    <w:r>
                      <w:t>1</w:t>
                    </w:r>
                    <w:r>
                      <w:fldChar w:fldCharType="end"/>
                    </w:r>
                    <w:r>
                      <w:rPr>
                        <w:b/>
                        <w:i/>
                      </w:rPr>
                      <w:t xml:space="preserve"> </w:t>
                    </w:r>
                    <w:r>
                      <w:rPr>
                        <w:i/>
                      </w:rPr>
                      <w:t xml:space="preserve">of </w:t>
                    </w:r>
                    <w:r>
                      <w:rPr>
                        <w:b/>
                        <w:i/>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E6C69" w14:textId="77777777" w:rsidR="0079320B" w:rsidRDefault="0079320B">
      <w:r>
        <w:separator/>
      </w:r>
    </w:p>
  </w:footnote>
  <w:footnote w:type="continuationSeparator" w:id="0">
    <w:p w14:paraId="0F6B41DA" w14:textId="77777777" w:rsidR="0079320B" w:rsidRDefault="00793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02E4D" w14:textId="13A85D0B" w:rsidR="007449A6" w:rsidRDefault="00C53BFF">
    <w:pPr>
      <w:pStyle w:val="BodyText"/>
      <w:spacing w:line="14" w:lineRule="auto"/>
      <w:rPr>
        <w:sz w:val="20"/>
      </w:rPr>
    </w:pPr>
    <w:r>
      <w:rPr>
        <w:noProof/>
      </w:rPr>
      <mc:AlternateContent>
        <mc:Choice Requires="wps">
          <w:drawing>
            <wp:anchor distT="0" distB="0" distL="114300" distR="114300" simplePos="0" relativeHeight="251401216" behindDoc="1" locked="0" layoutInCell="1" allowOverlap="1" wp14:anchorId="35866B7E" wp14:editId="4C271DA0">
              <wp:simplePos x="0" y="0"/>
              <wp:positionH relativeFrom="page">
                <wp:posOffset>6510020</wp:posOffset>
              </wp:positionH>
              <wp:positionV relativeFrom="page">
                <wp:posOffset>471805</wp:posOffset>
              </wp:positionV>
              <wp:extent cx="591185"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76493" w14:textId="63BBA362" w:rsidR="007449A6" w:rsidRDefault="00C53BFF">
                          <w:pPr>
                            <w:spacing w:line="245" w:lineRule="exact"/>
                            <w:ind w:left="20"/>
                            <w:rPr>
                              <w:b/>
                            </w:rPr>
                          </w:pPr>
                          <w:r>
                            <w:rPr>
                              <w:b/>
                            </w:rPr>
                            <w:t xml:space="preserve">EXHIBIT </w:t>
                          </w:r>
                          <w:r w:rsidR="00740CBF">
                            <w:rPr>
                              <w:b/>
                            </w:rPr>
                            <w:t>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866B7E" id="_x0000_t202" coordsize="21600,21600" o:spt="202" path="m,l,21600r21600,l21600,xe">
              <v:stroke joinstyle="miter"/>
              <v:path gradientshapeok="t" o:connecttype="rect"/>
            </v:shapetype>
            <v:shape id="Text Box 2" o:spid="_x0000_s1026" type="#_x0000_t202" style="position:absolute;margin-left:512.6pt;margin-top:37.15pt;width:46.55pt;height:13.05pt;z-index:-25191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" filled="f" stroked="f">
              <v:textbox inset="0,0,0,0">
                <w:txbxContent>
                  <w:p w14:paraId="41B76493" w14:textId="63BBA362" w:rsidR="007449A6" w:rsidRDefault="00C53BFF">
                    <w:pPr>
                      <w:spacing w:line="245" w:lineRule="exact"/>
                      <w:ind w:left="20"/>
                      <w:rPr>
                        <w:b/>
                      </w:rPr>
                    </w:pPr>
                    <w:r>
                      <w:rPr>
                        <w:b/>
                      </w:rPr>
                      <w:t xml:space="preserve">EXHIBIT </w:t>
                    </w:r>
                    <w:r w:rsidR="00740CBF">
                      <w:rPr>
                        <w:b/>
                      </w:rPr>
                      <w:t>__</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6597"/>
    <w:multiLevelType w:val="hybridMultilevel"/>
    <w:tmpl w:val="196A4126"/>
    <w:lvl w:ilvl="0" w:tplc="AFE20B74">
      <w:start w:val="1"/>
      <w:numFmt w:val="decimal"/>
      <w:lvlText w:val="%1."/>
      <w:lvlJc w:val="left"/>
      <w:pPr>
        <w:ind w:left="340" w:hanging="721"/>
        <w:jc w:val="left"/>
      </w:pPr>
      <w:rPr>
        <w:rFonts w:ascii="Calibri" w:eastAsia="Calibri" w:hAnsi="Calibri" w:cs="Calibri" w:hint="default"/>
        <w:spacing w:val="-27"/>
        <w:w w:val="100"/>
        <w:sz w:val="24"/>
        <w:szCs w:val="24"/>
      </w:rPr>
    </w:lvl>
    <w:lvl w:ilvl="1" w:tplc="A350DCCC">
      <w:numFmt w:val="bullet"/>
      <w:lvlText w:val="•"/>
      <w:lvlJc w:val="left"/>
      <w:pPr>
        <w:ind w:left="1336" w:hanging="721"/>
      </w:pPr>
      <w:rPr>
        <w:rFonts w:hint="default"/>
      </w:rPr>
    </w:lvl>
    <w:lvl w:ilvl="2" w:tplc="309679A2">
      <w:numFmt w:val="bullet"/>
      <w:lvlText w:val="•"/>
      <w:lvlJc w:val="left"/>
      <w:pPr>
        <w:ind w:left="2332" w:hanging="721"/>
      </w:pPr>
      <w:rPr>
        <w:rFonts w:hint="default"/>
      </w:rPr>
    </w:lvl>
    <w:lvl w:ilvl="3" w:tplc="AC9C8F68">
      <w:numFmt w:val="bullet"/>
      <w:lvlText w:val="•"/>
      <w:lvlJc w:val="left"/>
      <w:pPr>
        <w:ind w:left="3328" w:hanging="721"/>
      </w:pPr>
      <w:rPr>
        <w:rFonts w:hint="default"/>
      </w:rPr>
    </w:lvl>
    <w:lvl w:ilvl="4" w:tplc="17F80C2C">
      <w:numFmt w:val="bullet"/>
      <w:lvlText w:val="•"/>
      <w:lvlJc w:val="left"/>
      <w:pPr>
        <w:ind w:left="4324" w:hanging="721"/>
      </w:pPr>
      <w:rPr>
        <w:rFonts w:hint="default"/>
      </w:rPr>
    </w:lvl>
    <w:lvl w:ilvl="5" w:tplc="34F4CB7C">
      <w:numFmt w:val="bullet"/>
      <w:lvlText w:val="•"/>
      <w:lvlJc w:val="left"/>
      <w:pPr>
        <w:ind w:left="5320" w:hanging="721"/>
      </w:pPr>
      <w:rPr>
        <w:rFonts w:hint="default"/>
      </w:rPr>
    </w:lvl>
    <w:lvl w:ilvl="6" w:tplc="0818FA92">
      <w:numFmt w:val="bullet"/>
      <w:lvlText w:val="•"/>
      <w:lvlJc w:val="left"/>
      <w:pPr>
        <w:ind w:left="6316" w:hanging="721"/>
      </w:pPr>
      <w:rPr>
        <w:rFonts w:hint="default"/>
      </w:rPr>
    </w:lvl>
    <w:lvl w:ilvl="7" w:tplc="6B08B04C">
      <w:numFmt w:val="bullet"/>
      <w:lvlText w:val="•"/>
      <w:lvlJc w:val="left"/>
      <w:pPr>
        <w:ind w:left="7312" w:hanging="721"/>
      </w:pPr>
      <w:rPr>
        <w:rFonts w:hint="default"/>
      </w:rPr>
    </w:lvl>
    <w:lvl w:ilvl="8" w:tplc="D5FA8790">
      <w:numFmt w:val="bullet"/>
      <w:lvlText w:val="•"/>
      <w:lvlJc w:val="left"/>
      <w:pPr>
        <w:ind w:left="8308" w:hanging="721"/>
      </w:pPr>
      <w:rPr>
        <w:rFonts w:hint="default"/>
      </w:rPr>
    </w:lvl>
  </w:abstractNum>
  <w:num w:numId="1" w16cid:durableId="304094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9A6"/>
    <w:rsid w:val="000D535B"/>
    <w:rsid w:val="0025139E"/>
    <w:rsid w:val="00332789"/>
    <w:rsid w:val="003B3D78"/>
    <w:rsid w:val="003C1927"/>
    <w:rsid w:val="003F2671"/>
    <w:rsid w:val="00465DA5"/>
    <w:rsid w:val="00727BB5"/>
    <w:rsid w:val="00740CBF"/>
    <w:rsid w:val="007449A6"/>
    <w:rsid w:val="0077275A"/>
    <w:rsid w:val="0079320B"/>
    <w:rsid w:val="00863E81"/>
    <w:rsid w:val="0088190F"/>
    <w:rsid w:val="008E0CC1"/>
    <w:rsid w:val="00925123"/>
    <w:rsid w:val="00BB6AA7"/>
    <w:rsid w:val="00C53BFF"/>
    <w:rsid w:val="00CE431D"/>
    <w:rsid w:val="00FA2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2EE1E"/>
  <w15:docId w15:val="{BF8E04D7-DB9D-489B-8651-D969480B8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51"/>
      <w:ind w:left="2927" w:right="3005"/>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40" w:right="413"/>
      <w:jc w:val="both"/>
    </w:pPr>
  </w:style>
  <w:style w:type="paragraph" w:customStyle="1" w:styleId="TableParagraph">
    <w:name w:val="Table Paragraph"/>
    <w:basedOn w:val="Normal"/>
    <w:uiPriority w:val="1"/>
    <w:qFormat/>
    <w:pPr>
      <w:spacing w:before="71"/>
      <w:ind w:left="71"/>
    </w:pPr>
  </w:style>
  <w:style w:type="paragraph" w:styleId="Header">
    <w:name w:val="header"/>
    <w:basedOn w:val="Normal"/>
    <w:link w:val="HeaderChar"/>
    <w:uiPriority w:val="99"/>
    <w:unhideWhenUsed/>
    <w:rsid w:val="00740CBF"/>
    <w:pPr>
      <w:tabs>
        <w:tab w:val="center" w:pos="4680"/>
        <w:tab w:val="right" w:pos="9360"/>
      </w:tabs>
    </w:pPr>
  </w:style>
  <w:style w:type="character" w:customStyle="1" w:styleId="HeaderChar">
    <w:name w:val="Header Char"/>
    <w:basedOn w:val="DefaultParagraphFont"/>
    <w:link w:val="Header"/>
    <w:uiPriority w:val="99"/>
    <w:rsid w:val="00740CBF"/>
    <w:rPr>
      <w:rFonts w:ascii="Calibri" w:eastAsia="Calibri" w:hAnsi="Calibri" w:cs="Calibri"/>
    </w:rPr>
  </w:style>
  <w:style w:type="paragraph" w:styleId="Footer">
    <w:name w:val="footer"/>
    <w:basedOn w:val="Normal"/>
    <w:link w:val="FooterChar"/>
    <w:uiPriority w:val="99"/>
    <w:unhideWhenUsed/>
    <w:rsid w:val="00740CBF"/>
    <w:pPr>
      <w:tabs>
        <w:tab w:val="center" w:pos="4680"/>
        <w:tab w:val="right" w:pos="9360"/>
      </w:tabs>
    </w:pPr>
  </w:style>
  <w:style w:type="character" w:customStyle="1" w:styleId="FooterChar">
    <w:name w:val="Footer Char"/>
    <w:basedOn w:val="DefaultParagraphFont"/>
    <w:link w:val="Footer"/>
    <w:uiPriority w:val="99"/>
    <w:rsid w:val="00740CBF"/>
    <w:rPr>
      <w:rFonts w:ascii="Calibri" w:eastAsia="Calibri" w:hAnsi="Calibri" w:cs="Calibri"/>
    </w:rPr>
  </w:style>
  <w:style w:type="character" w:styleId="Hyperlink">
    <w:name w:val="Hyperlink"/>
    <w:basedOn w:val="DefaultParagraphFont"/>
    <w:uiPriority w:val="99"/>
    <w:unhideWhenUsed/>
    <w:rsid w:val="00C53BFF"/>
    <w:rPr>
      <w:color w:val="0000FF" w:themeColor="hyperlink"/>
      <w:u w:val="single"/>
    </w:rPr>
  </w:style>
  <w:style w:type="character" w:styleId="UnresolvedMention">
    <w:name w:val="Unresolved Mention"/>
    <w:basedOn w:val="DefaultParagraphFont"/>
    <w:uiPriority w:val="99"/>
    <w:semiHidden/>
    <w:unhideWhenUsed/>
    <w:rsid w:val="00C53BFF"/>
    <w:rPr>
      <w:color w:val="605E5C"/>
      <w:shd w:val="clear" w:color="auto" w:fill="E1DFDD"/>
    </w:rPr>
  </w:style>
  <w:style w:type="paragraph" w:styleId="Revision">
    <w:name w:val="Revision"/>
    <w:hidden/>
    <w:uiPriority w:val="99"/>
    <w:semiHidden/>
    <w:rsid w:val="0077275A"/>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184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edmunson@tmw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734</Words>
  <Characters>4190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Edmunson, Heather</dc:creator>
  <cp:lastModifiedBy>Edmunson, Heather</cp:lastModifiedBy>
  <cp:revision>2</cp:revision>
  <cp:lastPrinted>2022-10-21T20:12:00Z</cp:lastPrinted>
  <dcterms:created xsi:type="dcterms:W3CDTF">2022-10-26T14:26:00Z</dcterms:created>
  <dcterms:modified xsi:type="dcterms:W3CDTF">2022-10-26T14:26:00Z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2021-03-23T00:00:00Z</vt:filetime>
  </property>
  <property fmtid="{D5CDD505-2E9C-101B-9397-08002B2CF9AE}" pid="3" name="Creator">
    <vt:lpwstr>PDFium</vt:lpwstr>
  </property>
  <property fmtid="{D5CDD505-2E9C-101B-9397-08002B2CF9AE}" pid="4" name="LastSaved">
    <vt:filetime>2021-03-23T00:00:00Z</vt:filetime>
  </property>
</Properties>
</file>